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F6F2A" w:rsidRPr="00CF6F2A" w:rsidRDefault="00CF6F2A" w:rsidP="00CF6F2A">
      <w:pPr>
        <w:spacing w:after="0" w:line="240" w:lineRule="auto"/>
        <w:rPr>
          <w:rFonts w:ascii="Times New Roman" w:eastAsia="Times New Roman" w:hAnsi="Times New Roman" w:cs="Times New Roman"/>
          <w:sz w:val="24"/>
          <w:szCs w:val="24"/>
        </w:rPr>
      </w:pPr>
      <w:r w:rsidRPr="00CF6F2A">
        <w:rPr>
          <w:rFonts w:ascii="Helvetica" w:eastAsia="Times New Roman" w:hAnsi="Helvetica" w:cs="Times New Roman"/>
          <w:color w:val="333333"/>
          <w:sz w:val="21"/>
          <w:szCs w:val="21"/>
          <w:shd w:val="clear" w:color="auto" w:fill="F4F4F4"/>
        </w:rPr>
        <w:t xml:space="preserve">After receiving good remarks from your previous work, you hear that Acme Manufacturing Co. has asked you and BSCI to return for some additional work. BSCI has been contracted by Acme Manufacturing Co. to conduct a study to determine employee exposures to noise. In addition, Acme Manufacturing Co. has requested that, while on site, you conduct a needs analysis to determine the development of a new safety training program, exhibiting training and management techniques. Explain your methodology and the steps in conducting this needs analysis. After conducting a field assessment, prepare a written report for Bob Sanders (CSP) to present to the Board of Directors. During your field investigation, you find the following field observations: </w:t>
      </w:r>
      <w:r w:rsidRPr="00CF6F2A">
        <w:rPr>
          <w:rFonts w:ascii="Helvetica" w:eastAsia="Times New Roman" w:hAnsi="Helvetica" w:cs="Times New Roman"/>
          <w:color w:val="333333"/>
          <w:sz w:val="21"/>
          <w:szCs w:val="21"/>
        </w:rPr>
        <w:br/>
      </w:r>
      <w:r w:rsidRPr="00CF6F2A">
        <w:rPr>
          <w:rFonts w:ascii="Helvetica" w:eastAsia="Times New Roman" w:hAnsi="Helvetica" w:cs="Times New Roman"/>
          <w:color w:val="333333"/>
          <w:sz w:val="21"/>
          <w:szCs w:val="21"/>
        </w:rPr>
        <w:br/>
      </w:r>
      <w:r w:rsidRPr="00CF6F2A">
        <w:rPr>
          <w:rFonts w:ascii="Helvetica" w:eastAsia="Times New Roman" w:hAnsi="Helvetica" w:cs="Times New Roman"/>
          <w:color w:val="333333"/>
          <w:sz w:val="21"/>
          <w:szCs w:val="21"/>
          <w:u w:val="single"/>
        </w:rPr>
        <w:t>Machine Shop #1</w:t>
      </w:r>
      <w:r w:rsidRPr="00CF6F2A">
        <w:rPr>
          <w:rFonts w:ascii="Helvetica" w:eastAsia="Times New Roman" w:hAnsi="Helvetica" w:cs="Times New Roman"/>
          <w:color w:val="333333"/>
          <w:sz w:val="21"/>
          <w:szCs w:val="21"/>
          <w:shd w:val="clear" w:color="auto" w:fill="F4F4F4"/>
        </w:rPr>
        <w:t xml:space="preserve"> </w:t>
      </w:r>
      <w:r w:rsidRPr="00CF6F2A">
        <w:rPr>
          <w:rFonts w:ascii="Helvetica" w:eastAsia="Times New Roman" w:hAnsi="Helvetica" w:cs="Times New Roman"/>
          <w:color w:val="333333"/>
          <w:sz w:val="21"/>
          <w:szCs w:val="21"/>
        </w:rPr>
        <w:br/>
      </w:r>
      <w:r w:rsidRPr="00CF6F2A">
        <w:rPr>
          <w:rFonts w:ascii="Helvetica" w:eastAsia="Times New Roman" w:hAnsi="Helvetica" w:cs="Times New Roman"/>
          <w:color w:val="333333"/>
          <w:sz w:val="21"/>
          <w:szCs w:val="21"/>
        </w:rPr>
        <w:br/>
      </w:r>
      <w:r w:rsidRPr="00CF6F2A">
        <w:rPr>
          <w:rFonts w:ascii="Helvetica" w:eastAsia="Times New Roman" w:hAnsi="Helvetica" w:cs="Times New Roman"/>
          <w:color w:val="333333"/>
          <w:sz w:val="21"/>
          <w:szCs w:val="21"/>
          <w:shd w:val="clear" w:color="auto" w:fill="F4F4F4"/>
        </w:rPr>
        <w:t xml:space="preserve">The company has an on-site maintenance and repair facility. Inside Machine Shop #1, there are five employees that operate a variety of machines, ranging from stationary and portable grinders, drill presses, and metal shearers. Based on the information provided in the following table, determine the individual employee’s exposure: (DO NOT COMBINE NOISE LEVELS) </w:t>
      </w:r>
      <w:r w:rsidRPr="00CF6F2A">
        <w:rPr>
          <w:rFonts w:ascii="Helvetica" w:eastAsia="Times New Roman" w:hAnsi="Helvetica" w:cs="Times New Roman"/>
          <w:color w:val="333333"/>
          <w:sz w:val="21"/>
          <w:szCs w:val="21"/>
        </w:rPr>
        <w:br/>
      </w:r>
      <w:r w:rsidRPr="00CF6F2A">
        <w:rPr>
          <w:rFonts w:ascii="Helvetica" w:eastAsia="Times New Roman" w:hAnsi="Helvetica" w:cs="Times New Roman"/>
          <w:color w:val="333333"/>
          <w:sz w:val="21"/>
          <w:szCs w:val="21"/>
        </w:rPr>
        <w:br/>
      </w:r>
    </w:p>
    <w:tbl>
      <w:tblPr>
        <w:tblW w:w="0" w:type="auto"/>
        <w:tblBorders>
          <w:top w:val="outset" w:sz="6" w:space="0" w:color="auto"/>
          <w:left w:val="outset" w:sz="6" w:space="0" w:color="auto"/>
          <w:bottom w:val="outset" w:sz="6" w:space="0" w:color="auto"/>
          <w:right w:val="outset" w:sz="6" w:space="0" w:color="auto"/>
        </w:tblBorders>
        <w:tblCellMar>
          <w:top w:w="60" w:type="dxa"/>
          <w:left w:w="60" w:type="dxa"/>
          <w:bottom w:w="60" w:type="dxa"/>
          <w:right w:w="60" w:type="dxa"/>
        </w:tblCellMar>
        <w:tblLook w:val="04A0" w:firstRow="1" w:lastRow="0" w:firstColumn="1" w:lastColumn="0" w:noHBand="0" w:noVBand="1"/>
      </w:tblPr>
      <w:tblGrid>
        <w:gridCol w:w="1753"/>
        <w:gridCol w:w="1273"/>
        <w:gridCol w:w="915"/>
        <w:gridCol w:w="1191"/>
        <w:gridCol w:w="915"/>
        <w:gridCol w:w="1191"/>
        <w:gridCol w:w="915"/>
        <w:gridCol w:w="1191"/>
      </w:tblGrid>
      <w:tr w:rsidR="00CF6F2A" w:rsidRPr="00CF6F2A" w:rsidTr="00CF6F2A">
        <w:tc>
          <w:tcPr>
            <w:tcW w:w="0" w:type="auto"/>
            <w:tcBorders>
              <w:top w:val="outset" w:sz="6" w:space="0" w:color="auto"/>
              <w:left w:val="outset" w:sz="6" w:space="0" w:color="auto"/>
              <w:bottom w:val="outset" w:sz="6" w:space="0" w:color="auto"/>
              <w:right w:val="outset" w:sz="6" w:space="0" w:color="auto"/>
            </w:tcBorders>
            <w:shd w:val="clear" w:color="auto" w:fill="76923C"/>
            <w:tcMar>
              <w:top w:w="0" w:type="dxa"/>
              <w:left w:w="0" w:type="dxa"/>
              <w:bottom w:w="0" w:type="dxa"/>
              <w:right w:w="0" w:type="dxa"/>
            </w:tcMar>
            <w:vAlign w:val="center"/>
            <w:hideMark/>
          </w:tcPr>
          <w:p w:rsidR="00CF6F2A" w:rsidRPr="00CF6F2A" w:rsidRDefault="00CF6F2A" w:rsidP="00CF6F2A">
            <w:pPr>
              <w:spacing w:after="0" w:line="240" w:lineRule="auto"/>
              <w:jc w:val="center"/>
              <w:rPr>
                <w:rFonts w:ascii="inherit" w:eastAsia="Times New Roman" w:hAnsi="inherit" w:cs="Times New Roman"/>
                <w:color w:val="333333"/>
                <w:sz w:val="24"/>
                <w:szCs w:val="24"/>
              </w:rPr>
            </w:pPr>
            <w:r w:rsidRPr="00CF6F2A">
              <w:rPr>
                <w:rFonts w:ascii="inherit" w:eastAsia="Times New Roman" w:hAnsi="inherit" w:cs="Times New Roman"/>
                <w:b/>
                <w:bCs/>
                <w:color w:val="FFFFFF"/>
                <w:sz w:val="24"/>
                <w:szCs w:val="24"/>
                <w:bdr w:val="none" w:sz="0" w:space="0" w:color="auto" w:frame="1"/>
              </w:rPr>
              <w:t>Location</w:t>
            </w:r>
          </w:p>
        </w:tc>
        <w:tc>
          <w:tcPr>
            <w:tcW w:w="0" w:type="auto"/>
            <w:tcBorders>
              <w:top w:val="outset" w:sz="6" w:space="0" w:color="auto"/>
              <w:left w:val="outset" w:sz="6" w:space="0" w:color="auto"/>
              <w:bottom w:val="outset" w:sz="6" w:space="0" w:color="auto"/>
              <w:right w:val="outset" w:sz="6" w:space="0" w:color="auto"/>
            </w:tcBorders>
            <w:shd w:val="clear" w:color="auto" w:fill="76923C"/>
            <w:tcMar>
              <w:top w:w="0" w:type="dxa"/>
              <w:left w:w="0" w:type="dxa"/>
              <w:bottom w:w="0" w:type="dxa"/>
              <w:right w:w="0" w:type="dxa"/>
            </w:tcMar>
            <w:vAlign w:val="center"/>
            <w:hideMark/>
          </w:tcPr>
          <w:p w:rsidR="00CF6F2A" w:rsidRPr="00CF6F2A" w:rsidRDefault="00CF6F2A" w:rsidP="00CF6F2A">
            <w:pPr>
              <w:spacing w:after="0" w:line="240" w:lineRule="auto"/>
              <w:jc w:val="center"/>
              <w:rPr>
                <w:rFonts w:ascii="inherit" w:eastAsia="Times New Roman" w:hAnsi="inherit" w:cs="Times New Roman"/>
                <w:color w:val="333333"/>
                <w:sz w:val="24"/>
                <w:szCs w:val="24"/>
              </w:rPr>
            </w:pPr>
            <w:r w:rsidRPr="00CF6F2A">
              <w:rPr>
                <w:rFonts w:ascii="inherit" w:eastAsia="Times New Roman" w:hAnsi="inherit" w:cs="Times New Roman"/>
                <w:b/>
                <w:bCs/>
                <w:color w:val="FFFFFF"/>
                <w:sz w:val="24"/>
                <w:szCs w:val="24"/>
                <w:bdr w:val="none" w:sz="0" w:space="0" w:color="auto" w:frame="1"/>
              </w:rPr>
              <w:t>Employee</w:t>
            </w:r>
          </w:p>
        </w:tc>
        <w:tc>
          <w:tcPr>
            <w:tcW w:w="0" w:type="auto"/>
            <w:tcBorders>
              <w:top w:val="outset" w:sz="6" w:space="0" w:color="auto"/>
              <w:left w:val="outset" w:sz="6" w:space="0" w:color="auto"/>
              <w:bottom w:val="outset" w:sz="6" w:space="0" w:color="auto"/>
              <w:right w:val="outset" w:sz="6" w:space="0" w:color="auto"/>
            </w:tcBorders>
            <w:shd w:val="clear" w:color="auto" w:fill="76923C"/>
            <w:tcMar>
              <w:top w:w="0" w:type="dxa"/>
              <w:left w:w="0" w:type="dxa"/>
              <w:bottom w:w="0" w:type="dxa"/>
              <w:right w:w="0" w:type="dxa"/>
            </w:tcMar>
            <w:vAlign w:val="center"/>
            <w:hideMark/>
          </w:tcPr>
          <w:p w:rsidR="00CF6F2A" w:rsidRPr="00CF6F2A" w:rsidRDefault="00CF6F2A" w:rsidP="00CF6F2A">
            <w:pPr>
              <w:spacing w:after="0" w:line="240" w:lineRule="auto"/>
              <w:jc w:val="center"/>
              <w:rPr>
                <w:rFonts w:ascii="inherit" w:eastAsia="Times New Roman" w:hAnsi="inherit" w:cs="Times New Roman"/>
                <w:color w:val="333333"/>
                <w:sz w:val="24"/>
                <w:szCs w:val="24"/>
              </w:rPr>
            </w:pPr>
            <w:r w:rsidRPr="00CF6F2A">
              <w:rPr>
                <w:rFonts w:ascii="inherit" w:eastAsia="Times New Roman" w:hAnsi="inherit" w:cs="Times New Roman"/>
                <w:b/>
                <w:bCs/>
                <w:color w:val="FFFFFF"/>
                <w:sz w:val="24"/>
                <w:szCs w:val="24"/>
                <w:bdr w:val="none" w:sz="0" w:space="0" w:color="auto" w:frame="1"/>
              </w:rPr>
              <w:t>Sample #1</w:t>
            </w:r>
          </w:p>
        </w:tc>
        <w:tc>
          <w:tcPr>
            <w:tcW w:w="0" w:type="auto"/>
            <w:tcBorders>
              <w:top w:val="outset" w:sz="6" w:space="0" w:color="auto"/>
              <w:left w:val="outset" w:sz="6" w:space="0" w:color="auto"/>
              <w:bottom w:val="outset" w:sz="6" w:space="0" w:color="auto"/>
              <w:right w:val="outset" w:sz="6" w:space="0" w:color="auto"/>
            </w:tcBorders>
            <w:shd w:val="clear" w:color="auto" w:fill="76923C"/>
            <w:tcMar>
              <w:top w:w="0" w:type="dxa"/>
              <w:left w:w="0" w:type="dxa"/>
              <w:bottom w:w="0" w:type="dxa"/>
              <w:right w:w="0" w:type="dxa"/>
            </w:tcMar>
            <w:vAlign w:val="center"/>
            <w:hideMark/>
          </w:tcPr>
          <w:p w:rsidR="00CF6F2A" w:rsidRPr="00CF6F2A" w:rsidRDefault="00CF6F2A" w:rsidP="00CF6F2A">
            <w:pPr>
              <w:spacing w:after="0" w:line="240" w:lineRule="auto"/>
              <w:jc w:val="center"/>
              <w:rPr>
                <w:rFonts w:ascii="inherit" w:eastAsia="Times New Roman" w:hAnsi="inherit" w:cs="Times New Roman"/>
                <w:color w:val="333333"/>
                <w:sz w:val="24"/>
                <w:szCs w:val="24"/>
              </w:rPr>
            </w:pPr>
            <w:r w:rsidRPr="00CF6F2A">
              <w:rPr>
                <w:rFonts w:ascii="inherit" w:eastAsia="Times New Roman" w:hAnsi="inherit" w:cs="Times New Roman"/>
                <w:b/>
                <w:bCs/>
                <w:color w:val="FFFFFF"/>
                <w:sz w:val="24"/>
                <w:szCs w:val="24"/>
                <w:bdr w:val="none" w:sz="0" w:space="0" w:color="auto" w:frame="1"/>
              </w:rPr>
              <w:t>Sample Time #1</w:t>
            </w:r>
          </w:p>
        </w:tc>
        <w:tc>
          <w:tcPr>
            <w:tcW w:w="0" w:type="auto"/>
            <w:tcBorders>
              <w:top w:val="outset" w:sz="6" w:space="0" w:color="auto"/>
              <w:left w:val="outset" w:sz="6" w:space="0" w:color="auto"/>
              <w:bottom w:val="outset" w:sz="6" w:space="0" w:color="auto"/>
              <w:right w:val="outset" w:sz="6" w:space="0" w:color="auto"/>
            </w:tcBorders>
            <w:shd w:val="clear" w:color="auto" w:fill="76923C"/>
            <w:tcMar>
              <w:top w:w="0" w:type="dxa"/>
              <w:left w:w="0" w:type="dxa"/>
              <w:bottom w:w="0" w:type="dxa"/>
              <w:right w:w="0" w:type="dxa"/>
            </w:tcMar>
            <w:vAlign w:val="center"/>
            <w:hideMark/>
          </w:tcPr>
          <w:p w:rsidR="00CF6F2A" w:rsidRPr="00CF6F2A" w:rsidRDefault="00CF6F2A" w:rsidP="00CF6F2A">
            <w:pPr>
              <w:spacing w:after="0" w:line="240" w:lineRule="auto"/>
              <w:jc w:val="center"/>
              <w:rPr>
                <w:rFonts w:ascii="inherit" w:eastAsia="Times New Roman" w:hAnsi="inherit" w:cs="Times New Roman"/>
                <w:color w:val="333333"/>
                <w:sz w:val="24"/>
                <w:szCs w:val="24"/>
              </w:rPr>
            </w:pPr>
            <w:r w:rsidRPr="00CF6F2A">
              <w:rPr>
                <w:rFonts w:ascii="inherit" w:eastAsia="Times New Roman" w:hAnsi="inherit" w:cs="Times New Roman"/>
                <w:b/>
                <w:bCs/>
                <w:color w:val="FFFFFF"/>
                <w:sz w:val="24"/>
                <w:szCs w:val="24"/>
                <w:bdr w:val="none" w:sz="0" w:space="0" w:color="auto" w:frame="1"/>
              </w:rPr>
              <w:t>Sample #2</w:t>
            </w:r>
          </w:p>
        </w:tc>
        <w:tc>
          <w:tcPr>
            <w:tcW w:w="0" w:type="auto"/>
            <w:tcBorders>
              <w:top w:val="outset" w:sz="6" w:space="0" w:color="auto"/>
              <w:left w:val="outset" w:sz="6" w:space="0" w:color="auto"/>
              <w:bottom w:val="outset" w:sz="6" w:space="0" w:color="auto"/>
              <w:right w:val="outset" w:sz="6" w:space="0" w:color="auto"/>
            </w:tcBorders>
            <w:shd w:val="clear" w:color="auto" w:fill="76923C"/>
            <w:tcMar>
              <w:top w:w="0" w:type="dxa"/>
              <w:left w:w="0" w:type="dxa"/>
              <w:bottom w:w="0" w:type="dxa"/>
              <w:right w:w="0" w:type="dxa"/>
            </w:tcMar>
            <w:vAlign w:val="center"/>
            <w:hideMark/>
          </w:tcPr>
          <w:p w:rsidR="00CF6F2A" w:rsidRPr="00CF6F2A" w:rsidRDefault="00CF6F2A" w:rsidP="00CF6F2A">
            <w:pPr>
              <w:spacing w:after="0" w:line="240" w:lineRule="auto"/>
              <w:jc w:val="center"/>
              <w:rPr>
                <w:rFonts w:ascii="inherit" w:eastAsia="Times New Roman" w:hAnsi="inherit" w:cs="Times New Roman"/>
                <w:color w:val="333333"/>
                <w:sz w:val="24"/>
                <w:szCs w:val="24"/>
              </w:rPr>
            </w:pPr>
            <w:r w:rsidRPr="00CF6F2A">
              <w:rPr>
                <w:rFonts w:ascii="inherit" w:eastAsia="Times New Roman" w:hAnsi="inherit" w:cs="Times New Roman"/>
                <w:b/>
                <w:bCs/>
                <w:color w:val="FFFFFF"/>
                <w:sz w:val="24"/>
                <w:szCs w:val="24"/>
                <w:bdr w:val="none" w:sz="0" w:space="0" w:color="auto" w:frame="1"/>
              </w:rPr>
              <w:t>Sample Time #2</w:t>
            </w:r>
          </w:p>
        </w:tc>
        <w:tc>
          <w:tcPr>
            <w:tcW w:w="0" w:type="auto"/>
            <w:tcBorders>
              <w:top w:val="outset" w:sz="6" w:space="0" w:color="auto"/>
              <w:left w:val="outset" w:sz="6" w:space="0" w:color="auto"/>
              <w:bottom w:val="outset" w:sz="6" w:space="0" w:color="auto"/>
              <w:right w:val="outset" w:sz="6" w:space="0" w:color="auto"/>
            </w:tcBorders>
            <w:shd w:val="clear" w:color="auto" w:fill="76923C"/>
            <w:tcMar>
              <w:top w:w="0" w:type="dxa"/>
              <w:left w:w="0" w:type="dxa"/>
              <w:bottom w:w="0" w:type="dxa"/>
              <w:right w:w="0" w:type="dxa"/>
            </w:tcMar>
            <w:vAlign w:val="center"/>
            <w:hideMark/>
          </w:tcPr>
          <w:p w:rsidR="00CF6F2A" w:rsidRPr="00CF6F2A" w:rsidRDefault="00CF6F2A" w:rsidP="00CF6F2A">
            <w:pPr>
              <w:spacing w:after="0" w:line="240" w:lineRule="auto"/>
              <w:jc w:val="center"/>
              <w:rPr>
                <w:rFonts w:ascii="inherit" w:eastAsia="Times New Roman" w:hAnsi="inherit" w:cs="Times New Roman"/>
                <w:color w:val="333333"/>
                <w:sz w:val="24"/>
                <w:szCs w:val="24"/>
              </w:rPr>
            </w:pPr>
            <w:r w:rsidRPr="00CF6F2A">
              <w:rPr>
                <w:rFonts w:ascii="inherit" w:eastAsia="Times New Roman" w:hAnsi="inherit" w:cs="Times New Roman"/>
                <w:b/>
                <w:bCs/>
                <w:color w:val="FFFFFF"/>
                <w:sz w:val="24"/>
                <w:szCs w:val="24"/>
                <w:bdr w:val="none" w:sz="0" w:space="0" w:color="auto" w:frame="1"/>
              </w:rPr>
              <w:t>Sample #3</w:t>
            </w:r>
          </w:p>
        </w:tc>
        <w:tc>
          <w:tcPr>
            <w:tcW w:w="0" w:type="auto"/>
            <w:tcBorders>
              <w:top w:val="outset" w:sz="6" w:space="0" w:color="auto"/>
              <w:left w:val="outset" w:sz="6" w:space="0" w:color="auto"/>
              <w:bottom w:val="outset" w:sz="6" w:space="0" w:color="auto"/>
              <w:right w:val="outset" w:sz="6" w:space="0" w:color="auto"/>
            </w:tcBorders>
            <w:shd w:val="clear" w:color="auto" w:fill="76923C"/>
            <w:tcMar>
              <w:top w:w="0" w:type="dxa"/>
              <w:left w:w="0" w:type="dxa"/>
              <w:bottom w:w="0" w:type="dxa"/>
              <w:right w:w="0" w:type="dxa"/>
            </w:tcMar>
            <w:vAlign w:val="center"/>
            <w:hideMark/>
          </w:tcPr>
          <w:p w:rsidR="00CF6F2A" w:rsidRPr="00CF6F2A" w:rsidRDefault="00CF6F2A" w:rsidP="00CF6F2A">
            <w:pPr>
              <w:spacing w:after="0" w:line="240" w:lineRule="auto"/>
              <w:jc w:val="center"/>
              <w:rPr>
                <w:rFonts w:ascii="inherit" w:eastAsia="Times New Roman" w:hAnsi="inherit" w:cs="Times New Roman"/>
                <w:color w:val="333333"/>
                <w:sz w:val="24"/>
                <w:szCs w:val="24"/>
              </w:rPr>
            </w:pPr>
            <w:r w:rsidRPr="00CF6F2A">
              <w:rPr>
                <w:rFonts w:ascii="inherit" w:eastAsia="Times New Roman" w:hAnsi="inherit" w:cs="Times New Roman"/>
                <w:b/>
                <w:bCs/>
                <w:color w:val="FFFFFF"/>
                <w:sz w:val="24"/>
                <w:szCs w:val="24"/>
                <w:bdr w:val="none" w:sz="0" w:space="0" w:color="auto" w:frame="1"/>
              </w:rPr>
              <w:t>Sample Time #3</w:t>
            </w:r>
          </w:p>
        </w:tc>
      </w:tr>
      <w:tr w:rsidR="00CF6F2A" w:rsidRPr="00CF6F2A" w:rsidTr="00CF6F2A">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CF6F2A" w:rsidRPr="00CF6F2A" w:rsidRDefault="00CF6F2A" w:rsidP="00CF6F2A">
            <w:pPr>
              <w:spacing w:after="0" w:line="240" w:lineRule="auto"/>
              <w:jc w:val="center"/>
              <w:rPr>
                <w:rFonts w:ascii="inherit" w:eastAsia="Times New Roman" w:hAnsi="inherit" w:cs="Times New Roman"/>
                <w:color w:val="333333"/>
                <w:sz w:val="24"/>
                <w:szCs w:val="24"/>
              </w:rPr>
            </w:pPr>
            <w:r w:rsidRPr="00CF6F2A">
              <w:rPr>
                <w:rFonts w:ascii="inherit" w:eastAsia="Times New Roman" w:hAnsi="inherit" w:cs="Times New Roman"/>
                <w:color w:val="333333"/>
                <w:sz w:val="24"/>
                <w:szCs w:val="24"/>
              </w:rPr>
              <w:t>Stationary Grinding Wheel</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CF6F2A" w:rsidRPr="00CF6F2A" w:rsidRDefault="00CF6F2A" w:rsidP="00CF6F2A">
            <w:pPr>
              <w:spacing w:after="0" w:line="240" w:lineRule="auto"/>
              <w:jc w:val="center"/>
              <w:rPr>
                <w:rFonts w:ascii="inherit" w:eastAsia="Times New Roman" w:hAnsi="inherit" w:cs="Times New Roman"/>
                <w:color w:val="333333"/>
                <w:sz w:val="24"/>
                <w:szCs w:val="24"/>
              </w:rPr>
            </w:pPr>
            <w:r w:rsidRPr="00CF6F2A">
              <w:rPr>
                <w:rFonts w:ascii="inherit" w:eastAsia="Times New Roman" w:hAnsi="inherit" w:cs="Times New Roman"/>
                <w:color w:val="333333"/>
                <w:sz w:val="24"/>
                <w:szCs w:val="24"/>
              </w:rPr>
              <w:t>Robert Jones</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CF6F2A" w:rsidRPr="00CF6F2A" w:rsidRDefault="00CF6F2A" w:rsidP="00CF6F2A">
            <w:pPr>
              <w:spacing w:after="0" w:line="240" w:lineRule="auto"/>
              <w:jc w:val="center"/>
              <w:rPr>
                <w:rFonts w:ascii="inherit" w:eastAsia="Times New Roman" w:hAnsi="inherit" w:cs="Times New Roman"/>
                <w:color w:val="333333"/>
                <w:sz w:val="24"/>
                <w:szCs w:val="24"/>
              </w:rPr>
            </w:pPr>
            <w:r w:rsidRPr="00CF6F2A">
              <w:rPr>
                <w:rFonts w:ascii="inherit" w:eastAsia="Times New Roman" w:hAnsi="inherit" w:cs="Times New Roman"/>
                <w:color w:val="333333"/>
                <w:sz w:val="24"/>
                <w:szCs w:val="24"/>
              </w:rPr>
              <w:t>82 dBA</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CF6F2A" w:rsidRPr="00CF6F2A" w:rsidRDefault="00CF6F2A" w:rsidP="00CF6F2A">
            <w:pPr>
              <w:spacing w:after="0" w:line="240" w:lineRule="auto"/>
              <w:jc w:val="center"/>
              <w:rPr>
                <w:rFonts w:ascii="inherit" w:eastAsia="Times New Roman" w:hAnsi="inherit" w:cs="Times New Roman"/>
                <w:color w:val="333333"/>
                <w:sz w:val="24"/>
                <w:szCs w:val="24"/>
              </w:rPr>
            </w:pPr>
            <w:r w:rsidRPr="00CF6F2A">
              <w:rPr>
                <w:rFonts w:ascii="inherit" w:eastAsia="Times New Roman" w:hAnsi="inherit" w:cs="Times New Roman"/>
                <w:color w:val="333333"/>
                <w:sz w:val="24"/>
                <w:szCs w:val="24"/>
              </w:rPr>
              <w:t>90 min</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CF6F2A" w:rsidRPr="00CF6F2A" w:rsidRDefault="00CF6F2A" w:rsidP="00CF6F2A">
            <w:pPr>
              <w:spacing w:after="0" w:line="240" w:lineRule="auto"/>
              <w:jc w:val="center"/>
              <w:rPr>
                <w:rFonts w:ascii="inherit" w:eastAsia="Times New Roman" w:hAnsi="inherit" w:cs="Times New Roman"/>
                <w:color w:val="333333"/>
                <w:sz w:val="24"/>
                <w:szCs w:val="24"/>
              </w:rPr>
            </w:pPr>
            <w:r w:rsidRPr="00CF6F2A">
              <w:rPr>
                <w:rFonts w:ascii="inherit" w:eastAsia="Times New Roman" w:hAnsi="inherit" w:cs="Times New Roman"/>
                <w:color w:val="333333"/>
                <w:sz w:val="24"/>
                <w:szCs w:val="24"/>
              </w:rPr>
              <w:t>91 dBA</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CF6F2A" w:rsidRPr="00CF6F2A" w:rsidRDefault="00CF6F2A" w:rsidP="00CF6F2A">
            <w:pPr>
              <w:spacing w:after="0" w:line="240" w:lineRule="auto"/>
              <w:jc w:val="center"/>
              <w:rPr>
                <w:rFonts w:ascii="inherit" w:eastAsia="Times New Roman" w:hAnsi="inherit" w:cs="Times New Roman"/>
                <w:color w:val="333333"/>
                <w:sz w:val="24"/>
                <w:szCs w:val="24"/>
              </w:rPr>
            </w:pPr>
            <w:r w:rsidRPr="00CF6F2A">
              <w:rPr>
                <w:rFonts w:ascii="inherit" w:eastAsia="Times New Roman" w:hAnsi="inherit" w:cs="Times New Roman"/>
                <w:color w:val="333333"/>
                <w:sz w:val="24"/>
                <w:szCs w:val="24"/>
              </w:rPr>
              <w:t>125 min</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CF6F2A" w:rsidRPr="00CF6F2A" w:rsidRDefault="00CF6F2A" w:rsidP="00CF6F2A">
            <w:pPr>
              <w:spacing w:after="0" w:line="240" w:lineRule="auto"/>
              <w:jc w:val="center"/>
              <w:rPr>
                <w:rFonts w:ascii="inherit" w:eastAsia="Times New Roman" w:hAnsi="inherit" w:cs="Times New Roman"/>
                <w:color w:val="333333"/>
                <w:sz w:val="24"/>
                <w:szCs w:val="24"/>
              </w:rPr>
            </w:pPr>
            <w:r w:rsidRPr="00CF6F2A">
              <w:rPr>
                <w:rFonts w:ascii="inherit" w:eastAsia="Times New Roman" w:hAnsi="inherit" w:cs="Times New Roman"/>
                <w:color w:val="333333"/>
                <w:sz w:val="24"/>
                <w:szCs w:val="24"/>
              </w:rPr>
              <w:t>83 dBA</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CF6F2A" w:rsidRPr="00CF6F2A" w:rsidRDefault="00CF6F2A" w:rsidP="00CF6F2A">
            <w:pPr>
              <w:spacing w:after="0" w:line="240" w:lineRule="auto"/>
              <w:jc w:val="center"/>
              <w:rPr>
                <w:rFonts w:ascii="inherit" w:eastAsia="Times New Roman" w:hAnsi="inherit" w:cs="Times New Roman"/>
                <w:color w:val="333333"/>
                <w:sz w:val="24"/>
                <w:szCs w:val="24"/>
              </w:rPr>
            </w:pPr>
            <w:r w:rsidRPr="00CF6F2A">
              <w:rPr>
                <w:rFonts w:ascii="inherit" w:eastAsia="Times New Roman" w:hAnsi="inherit" w:cs="Times New Roman"/>
                <w:color w:val="333333"/>
                <w:sz w:val="24"/>
                <w:szCs w:val="24"/>
              </w:rPr>
              <w:t>265 min</w:t>
            </w:r>
          </w:p>
        </w:tc>
      </w:tr>
      <w:tr w:rsidR="00CF6F2A" w:rsidRPr="00CF6F2A" w:rsidTr="00CF6F2A">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CF6F2A" w:rsidRPr="00CF6F2A" w:rsidRDefault="00CF6F2A" w:rsidP="00CF6F2A">
            <w:pPr>
              <w:spacing w:after="0" w:line="240" w:lineRule="auto"/>
              <w:jc w:val="center"/>
              <w:rPr>
                <w:rFonts w:ascii="inherit" w:eastAsia="Times New Roman" w:hAnsi="inherit" w:cs="Times New Roman"/>
                <w:color w:val="333333"/>
                <w:sz w:val="24"/>
                <w:szCs w:val="24"/>
              </w:rPr>
            </w:pPr>
            <w:r w:rsidRPr="00CF6F2A">
              <w:rPr>
                <w:rFonts w:ascii="inherit" w:eastAsia="Times New Roman" w:hAnsi="inherit" w:cs="Times New Roman"/>
                <w:color w:val="333333"/>
                <w:sz w:val="24"/>
                <w:szCs w:val="24"/>
              </w:rPr>
              <w:t>Drill Press #4</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CF6F2A" w:rsidRPr="00CF6F2A" w:rsidRDefault="00CF6F2A" w:rsidP="00CF6F2A">
            <w:pPr>
              <w:spacing w:after="0" w:line="240" w:lineRule="auto"/>
              <w:jc w:val="center"/>
              <w:rPr>
                <w:rFonts w:ascii="inherit" w:eastAsia="Times New Roman" w:hAnsi="inherit" w:cs="Times New Roman"/>
                <w:color w:val="333333"/>
                <w:sz w:val="24"/>
                <w:szCs w:val="24"/>
              </w:rPr>
            </w:pPr>
            <w:r w:rsidRPr="00CF6F2A">
              <w:rPr>
                <w:rFonts w:ascii="inherit" w:eastAsia="Times New Roman" w:hAnsi="inherit" w:cs="Times New Roman"/>
                <w:color w:val="333333"/>
                <w:sz w:val="24"/>
                <w:szCs w:val="24"/>
              </w:rPr>
              <w:t>Clara Tucker</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CF6F2A" w:rsidRPr="00CF6F2A" w:rsidRDefault="00CF6F2A" w:rsidP="00CF6F2A">
            <w:pPr>
              <w:spacing w:after="0" w:line="240" w:lineRule="auto"/>
              <w:jc w:val="center"/>
              <w:rPr>
                <w:rFonts w:ascii="inherit" w:eastAsia="Times New Roman" w:hAnsi="inherit" w:cs="Times New Roman"/>
                <w:color w:val="333333"/>
                <w:sz w:val="24"/>
                <w:szCs w:val="24"/>
              </w:rPr>
            </w:pPr>
            <w:r w:rsidRPr="00CF6F2A">
              <w:rPr>
                <w:rFonts w:ascii="inherit" w:eastAsia="Times New Roman" w:hAnsi="inherit" w:cs="Times New Roman"/>
                <w:color w:val="333333"/>
                <w:sz w:val="24"/>
                <w:szCs w:val="24"/>
              </w:rPr>
              <w:t>89 dBA</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CF6F2A" w:rsidRPr="00CF6F2A" w:rsidRDefault="00CF6F2A" w:rsidP="00CF6F2A">
            <w:pPr>
              <w:spacing w:after="0" w:line="240" w:lineRule="auto"/>
              <w:jc w:val="center"/>
              <w:rPr>
                <w:rFonts w:ascii="inherit" w:eastAsia="Times New Roman" w:hAnsi="inherit" w:cs="Times New Roman"/>
                <w:color w:val="333333"/>
                <w:sz w:val="24"/>
                <w:szCs w:val="24"/>
              </w:rPr>
            </w:pPr>
            <w:r w:rsidRPr="00CF6F2A">
              <w:rPr>
                <w:rFonts w:ascii="inherit" w:eastAsia="Times New Roman" w:hAnsi="inherit" w:cs="Times New Roman"/>
                <w:color w:val="333333"/>
                <w:sz w:val="24"/>
                <w:szCs w:val="24"/>
              </w:rPr>
              <w:t>135 min</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CF6F2A" w:rsidRPr="00CF6F2A" w:rsidRDefault="00CF6F2A" w:rsidP="00CF6F2A">
            <w:pPr>
              <w:spacing w:after="0" w:line="240" w:lineRule="auto"/>
              <w:jc w:val="center"/>
              <w:rPr>
                <w:rFonts w:ascii="inherit" w:eastAsia="Times New Roman" w:hAnsi="inherit" w:cs="Times New Roman"/>
                <w:color w:val="333333"/>
                <w:sz w:val="24"/>
                <w:szCs w:val="24"/>
              </w:rPr>
            </w:pPr>
            <w:r w:rsidRPr="00CF6F2A">
              <w:rPr>
                <w:rFonts w:ascii="inherit" w:eastAsia="Times New Roman" w:hAnsi="inherit" w:cs="Times New Roman"/>
                <w:color w:val="333333"/>
                <w:sz w:val="24"/>
                <w:szCs w:val="24"/>
              </w:rPr>
              <w:t>79 dBA</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CF6F2A" w:rsidRPr="00CF6F2A" w:rsidRDefault="00CF6F2A" w:rsidP="00CF6F2A">
            <w:pPr>
              <w:spacing w:after="0" w:line="240" w:lineRule="auto"/>
              <w:jc w:val="center"/>
              <w:rPr>
                <w:rFonts w:ascii="inherit" w:eastAsia="Times New Roman" w:hAnsi="inherit" w:cs="Times New Roman"/>
                <w:color w:val="333333"/>
                <w:sz w:val="24"/>
                <w:szCs w:val="24"/>
              </w:rPr>
            </w:pPr>
            <w:r w:rsidRPr="00CF6F2A">
              <w:rPr>
                <w:rFonts w:ascii="inherit" w:eastAsia="Times New Roman" w:hAnsi="inherit" w:cs="Times New Roman"/>
                <w:color w:val="333333"/>
                <w:sz w:val="24"/>
                <w:szCs w:val="24"/>
              </w:rPr>
              <w:t>249 min</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CF6F2A" w:rsidRPr="00CF6F2A" w:rsidRDefault="00CF6F2A" w:rsidP="00CF6F2A">
            <w:pPr>
              <w:spacing w:after="0" w:line="240" w:lineRule="auto"/>
              <w:jc w:val="center"/>
              <w:rPr>
                <w:rFonts w:ascii="inherit" w:eastAsia="Times New Roman" w:hAnsi="inherit" w:cs="Times New Roman"/>
                <w:color w:val="333333"/>
                <w:sz w:val="24"/>
                <w:szCs w:val="24"/>
              </w:rPr>
            </w:pPr>
            <w:r w:rsidRPr="00CF6F2A">
              <w:rPr>
                <w:rFonts w:ascii="inherit" w:eastAsia="Times New Roman" w:hAnsi="inherit" w:cs="Times New Roman"/>
                <w:color w:val="333333"/>
                <w:sz w:val="24"/>
                <w:szCs w:val="24"/>
              </w:rPr>
              <w:t>81 dBA</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CF6F2A" w:rsidRPr="00CF6F2A" w:rsidRDefault="00CF6F2A" w:rsidP="00CF6F2A">
            <w:pPr>
              <w:spacing w:after="0" w:line="240" w:lineRule="auto"/>
              <w:jc w:val="center"/>
              <w:rPr>
                <w:rFonts w:ascii="inherit" w:eastAsia="Times New Roman" w:hAnsi="inherit" w:cs="Times New Roman"/>
                <w:color w:val="333333"/>
                <w:sz w:val="24"/>
                <w:szCs w:val="24"/>
              </w:rPr>
            </w:pPr>
            <w:r w:rsidRPr="00CF6F2A">
              <w:rPr>
                <w:rFonts w:ascii="inherit" w:eastAsia="Times New Roman" w:hAnsi="inherit" w:cs="Times New Roman"/>
                <w:color w:val="333333"/>
                <w:sz w:val="24"/>
                <w:szCs w:val="24"/>
              </w:rPr>
              <w:t>96 min</w:t>
            </w:r>
          </w:p>
        </w:tc>
      </w:tr>
      <w:tr w:rsidR="00CF6F2A" w:rsidRPr="00CF6F2A" w:rsidTr="00CF6F2A">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CF6F2A" w:rsidRPr="00CF6F2A" w:rsidRDefault="00CF6F2A" w:rsidP="00CF6F2A">
            <w:pPr>
              <w:spacing w:after="0" w:line="240" w:lineRule="auto"/>
              <w:jc w:val="center"/>
              <w:rPr>
                <w:rFonts w:ascii="inherit" w:eastAsia="Times New Roman" w:hAnsi="inherit" w:cs="Times New Roman"/>
                <w:color w:val="333333"/>
                <w:sz w:val="24"/>
                <w:szCs w:val="24"/>
              </w:rPr>
            </w:pPr>
            <w:r w:rsidRPr="00CF6F2A">
              <w:rPr>
                <w:rFonts w:ascii="inherit" w:eastAsia="Times New Roman" w:hAnsi="inherit" w:cs="Times New Roman"/>
                <w:color w:val="333333"/>
                <w:sz w:val="24"/>
                <w:szCs w:val="24"/>
              </w:rPr>
              <w:t>Metal Shear #2</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CF6F2A" w:rsidRPr="00CF6F2A" w:rsidRDefault="00CF6F2A" w:rsidP="00CF6F2A">
            <w:pPr>
              <w:spacing w:after="0" w:line="240" w:lineRule="auto"/>
              <w:jc w:val="center"/>
              <w:rPr>
                <w:rFonts w:ascii="inherit" w:eastAsia="Times New Roman" w:hAnsi="inherit" w:cs="Times New Roman"/>
                <w:color w:val="333333"/>
                <w:sz w:val="24"/>
                <w:szCs w:val="24"/>
              </w:rPr>
            </w:pPr>
            <w:r w:rsidRPr="00CF6F2A">
              <w:rPr>
                <w:rFonts w:ascii="inherit" w:eastAsia="Times New Roman" w:hAnsi="inherit" w:cs="Times New Roman"/>
                <w:color w:val="333333"/>
                <w:sz w:val="24"/>
                <w:szCs w:val="24"/>
              </w:rPr>
              <w:t>Rick Starnes</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CF6F2A" w:rsidRPr="00CF6F2A" w:rsidRDefault="00CF6F2A" w:rsidP="00CF6F2A">
            <w:pPr>
              <w:spacing w:after="0" w:line="240" w:lineRule="auto"/>
              <w:jc w:val="center"/>
              <w:rPr>
                <w:rFonts w:ascii="inherit" w:eastAsia="Times New Roman" w:hAnsi="inherit" w:cs="Times New Roman"/>
                <w:color w:val="333333"/>
                <w:sz w:val="24"/>
                <w:szCs w:val="24"/>
              </w:rPr>
            </w:pPr>
            <w:r w:rsidRPr="00CF6F2A">
              <w:rPr>
                <w:rFonts w:ascii="inherit" w:eastAsia="Times New Roman" w:hAnsi="inherit" w:cs="Times New Roman"/>
                <w:color w:val="333333"/>
                <w:sz w:val="24"/>
                <w:szCs w:val="24"/>
              </w:rPr>
              <w:t>75 dBA</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CF6F2A" w:rsidRPr="00CF6F2A" w:rsidRDefault="00CF6F2A" w:rsidP="00CF6F2A">
            <w:pPr>
              <w:spacing w:after="0" w:line="240" w:lineRule="auto"/>
              <w:jc w:val="center"/>
              <w:rPr>
                <w:rFonts w:ascii="inherit" w:eastAsia="Times New Roman" w:hAnsi="inherit" w:cs="Times New Roman"/>
                <w:color w:val="333333"/>
                <w:sz w:val="24"/>
                <w:szCs w:val="24"/>
              </w:rPr>
            </w:pPr>
            <w:r w:rsidRPr="00CF6F2A">
              <w:rPr>
                <w:rFonts w:ascii="inherit" w:eastAsia="Times New Roman" w:hAnsi="inherit" w:cs="Times New Roman"/>
                <w:color w:val="333333"/>
                <w:sz w:val="24"/>
                <w:szCs w:val="24"/>
              </w:rPr>
              <w:t>283 min</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CF6F2A" w:rsidRPr="00CF6F2A" w:rsidRDefault="00CF6F2A" w:rsidP="00CF6F2A">
            <w:pPr>
              <w:spacing w:after="0" w:line="240" w:lineRule="auto"/>
              <w:jc w:val="center"/>
              <w:rPr>
                <w:rFonts w:ascii="inherit" w:eastAsia="Times New Roman" w:hAnsi="inherit" w:cs="Times New Roman"/>
                <w:color w:val="333333"/>
                <w:sz w:val="24"/>
                <w:szCs w:val="24"/>
              </w:rPr>
            </w:pPr>
            <w:r w:rsidRPr="00CF6F2A">
              <w:rPr>
                <w:rFonts w:ascii="inherit" w:eastAsia="Times New Roman" w:hAnsi="inherit" w:cs="Times New Roman"/>
                <w:color w:val="333333"/>
                <w:sz w:val="24"/>
                <w:szCs w:val="24"/>
              </w:rPr>
              <w:t>94 dBA</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CF6F2A" w:rsidRPr="00CF6F2A" w:rsidRDefault="00CF6F2A" w:rsidP="00CF6F2A">
            <w:pPr>
              <w:spacing w:after="0" w:line="240" w:lineRule="auto"/>
              <w:jc w:val="center"/>
              <w:rPr>
                <w:rFonts w:ascii="inherit" w:eastAsia="Times New Roman" w:hAnsi="inherit" w:cs="Times New Roman"/>
                <w:color w:val="333333"/>
                <w:sz w:val="24"/>
                <w:szCs w:val="24"/>
              </w:rPr>
            </w:pPr>
            <w:r w:rsidRPr="00CF6F2A">
              <w:rPr>
                <w:rFonts w:ascii="inherit" w:eastAsia="Times New Roman" w:hAnsi="inherit" w:cs="Times New Roman"/>
                <w:color w:val="333333"/>
                <w:sz w:val="24"/>
                <w:szCs w:val="24"/>
              </w:rPr>
              <w:t>39 min</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CF6F2A" w:rsidRPr="00CF6F2A" w:rsidRDefault="00CF6F2A" w:rsidP="00CF6F2A">
            <w:pPr>
              <w:spacing w:after="0" w:line="240" w:lineRule="auto"/>
              <w:jc w:val="center"/>
              <w:rPr>
                <w:rFonts w:ascii="inherit" w:eastAsia="Times New Roman" w:hAnsi="inherit" w:cs="Times New Roman"/>
                <w:color w:val="333333"/>
                <w:sz w:val="24"/>
                <w:szCs w:val="24"/>
              </w:rPr>
            </w:pPr>
            <w:r w:rsidRPr="00CF6F2A">
              <w:rPr>
                <w:rFonts w:ascii="inherit" w:eastAsia="Times New Roman" w:hAnsi="inherit" w:cs="Times New Roman"/>
                <w:color w:val="333333"/>
                <w:sz w:val="24"/>
                <w:szCs w:val="24"/>
              </w:rPr>
              <w:t>84 dBA</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CF6F2A" w:rsidRPr="00CF6F2A" w:rsidRDefault="00CF6F2A" w:rsidP="00CF6F2A">
            <w:pPr>
              <w:spacing w:after="0" w:line="240" w:lineRule="auto"/>
              <w:jc w:val="center"/>
              <w:rPr>
                <w:rFonts w:ascii="inherit" w:eastAsia="Times New Roman" w:hAnsi="inherit" w:cs="Times New Roman"/>
                <w:color w:val="333333"/>
                <w:sz w:val="24"/>
                <w:szCs w:val="24"/>
              </w:rPr>
            </w:pPr>
            <w:r w:rsidRPr="00CF6F2A">
              <w:rPr>
                <w:rFonts w:ascii="inherit" w:eastAsia="Times New Roman" w:hAnsi="inherit" w:cs="Times New Roman"/>
                <w:color w:val="333333"/>
                <w:sz w:val="24"/>
                <w:szCs w:val="24"/>
              </w:rPr>
              <w:t>158 min</w:t>
            </w:r>
          </w:p>
        </w:tc>
      </w:tr>
      <w:tr w:rsidR="00CF6F2A" w:rsidRPr="00CF6F2A" w:rsidTr="00CF6F2A">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CF6F2A" w:rsidRPr="00CF6F2A" w:rsidRDefault="00CF6F2A" w:rsidP="00CF6F2A">
            <w:pPr>
              <w:spacing w:after="0" w:line="240" w:lineRule="auto"/>
              <w:jc w:val="center"/>
              <w:rPr>
                <w:rFonts w:ascii="inherit" w:eastAsia="Times New Roman" w:hAnsi="inherit" w:cs="Times New Roman"/>
                <w:color w:val="333333"/>
                <w:sz w:val="24"/>
                <w:szCs w:val="24"/>
              </w:rPr>
            </w:pPr>
            <w:r w:rsidRPr="00CF6F2A">
              <w:rPr>
                <w:rFonts w:ascii="inherit" w:eastAsia="Times New Roman" w:hAnsi="inherit" w:cs="Times New Roman"/>
                <w:color w:val="333333"/>
                <w:sz w:val="24"/>
                <w:szCs w:val="24"/>
              </w:rPr>
              <w:t>Metal Shear #3</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CF6F2A" w:rsidRPr="00CF6F2A" w:rsidRDefault="00CF6F2A" w:rsidP="00CF6F2A">
            <w:pPr>
              <w:spacing w:after="0" w:line="240" w:lineRule="auto"/>
              <w:jc w:val="center"/>
              <w:rPr>
                <w:rFonts w:ascii="inherit" w:eastAsia="Times New Roman" w:hAnsi="inherit" w:cs="Times New Roman"/>
                <w:color w:val="333333"/>
                <w:sz w:val="24"/>
                <w:szCs w:val="24"/>
              </w:rPr>
            </w:pPr>
            <w:r w:rsidRPr="00CF6F2A">
              <w:rPr>
                <w:rFonts w:ascii="inherit" w:eastAsia="Times New Roman" w:hAnsi="inherit" w:cs="Times New Roman"/>
                <w:color w:val="333333"/>
                <w:sz w:val="24"/>
                <w:szCs w:val="24"/>
              </w:rPr>
              <w:t>Jennie Gump</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CF6F2A" w:rsidRPr="00CF6F2A" w:rsidRDefault="00CF6F2A" w:rsidP="00CF6F2A">
            <w:pPr>
              <w:spacing w:after="0" w:line="240" w:lineRule="auto"/>
              <w:jc w:val="center"/>
              <w:rPr>
                <w:rFonts w:ascii="inherit" w:eastAsia="Times New Roman" w:hAnsi="inherit" w:cs="Times New Roman"/>
                <w:color w:val="333333"/>
                <w:sz w:val="24"/>
                <w:szCs w:val="24"/>
              </w:rPr>
            </w:pPr>
            <w:r w:rsidRPr="00CF6F2A">
              <w:rPr>
                <w:rFonts w:ascii="inherit" w:eastAsia="Times New Roman" w:hAnsi="inherit" w:cs="Times New Roman"/>
                <w:color w:val="333333"/>
                <w:sz w:val="24"/>
                <w:szCs w:val="24"/>
              </w:rPr>
              <w:t>83 dBA</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CF6F2A" w:rsidRPr="00CF6F2A" w:rsidRDefault="00CF6F2A" w:rsidP="00CF6F2A">
            <w:pPr>
              <w:spacing w:after="0" w:line="240" w:lineRule="auto"/>
              <w:jc w:val="center"/>
              <w:rPr>
                <w:rFonts w:ascii="inherit" w:eastAsia="Times New Roman" w:hAnsi="inherit" w:cs="Times New Roman"/>
                <w:color w:val="333333"/>
                <w:sz w:val="24"/>
                <w:szCs w:val="24"/>
              </w:rPr>
            </w:pPr>
            <w:r w:rsidRPr="00CF6F2A">
              <w:rPr>
                <w:rFonts w:ascii="inherit" w:eastAsia="Times New Roman" w:hAnsi="inherit" w:cs="Times New Roman"/>
                <w:color w:val="333333"/>
                <w:sz w:val="24"/>
                <w:szCs w:val="24"/>
              </w:rPr>
              <w:t>114 min</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CF6F2A" w:rsidRPr="00CF6F2A" w:rsidRDefault="00CF6F2A" w:rsidP="00CF6F2A">
            <w:pPr>
              <w:spacing w:after="0" w:line="240" w:lineRule="auto"/>
              <w:jc w:val="center"/>
              <w:rPr>
                <w:rFonts w:ascii="inherit" w:eastAsia="Times New Roman" w:hAnsi="inherit" w:cs="Times New Roman"/>
                <w:color w:val="333333"/>
                <w:sz w:val="24"/>
                <w:szCs w:val="24"/>
              </w:rPr>
            </w:pPr>
            <w:r w:rsidRPr="00CF6F2A">
              <w:rPr>
                <w:rFonts w:ascii="inherit" w:eastAsia="Times New Roman" w:hAnsi="inherit" w:cs="Times New Roman"/>
                <w:color w:val="333333"/>
                <w:sz w:val="24"/>
                <w:szCs w:val="24"/>
              </w:rPr>
              <w:t>73 dBA</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CF6F2A" w:rsidRPr="00CF6F2A" w:rsidRDefault="00CF6F2A" w:rsidP="00CF6F2A">
            <w:pPr>
              <w:spacing w:after="0" w:line="240" w:lineRule="auto"/>
              <w:jc w:val="center"/>
              <w:rPr>
                <w:rFonts w:ascii="inherit" w:eastAsia="Times New Roman" w:hAnsi="inherit" w:cs="Times New Roman"/>
                <w:color w:val="333333"/>
                <w:sz w:val="24"/>
                <w:szCs w:val="24"/>
              </w:rPr>
            </w:pPr>
            <w:r w:rsidRPr="00CF6F2A">
              <w:rPr>
                <w:rFonts w:ascii="inherit" w:eastAsia="Times New Roman" w:hAnsi="inherit" w:cs="Times New Roman"/>
                <w:color w:val="333333"/>
                <w:sz w:val="24"/>
                <w:szCs w:val="24"/>
              </w:rPr>
              <w:t>239 min</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CF6F2A" w:rsidRPr="00CF6F2A" w:rsidRDefault="00CF6F2A" w:rsidP="00CF6F2A">
            <w:pPr>
              <w:spacing w:after="0" w:line="240" w:lineRule="auto"/>
              <w:jc w:val="center"/>
              <w:rPr>
                <w:rFonts w:ascii="inherit" w:eastAsia="Times New Roman" w:hAnsi="inherit" w:cs="Times New Roman"/>
                <w:color w:val="333333"/>
                <w:sz w:val="24"/>
                <w:szCs w:val="24"/>
              </w:rPr>
            </w:pPr>
            <w:r w:rsidRPr="00CF6F2A">
              <w:rPr>
                <w:rFonts w:ascii="inherit" w:eastAsia="Times New Roman" w:hAnsi="inherit" w:cs="Times New Roman"/>
                <w:color w:val="333333"/>
                <w:sz w:val="24"/>
                <w:szCs w:val="24"/>
              </w:rPr>
              <w:t>95 dBA</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CF6F2A" w:rsidRPr="00CF6F2A" w:rsidRDefault="00CF6F2A" w:rsidP="00CF6F2A">
            <w:pPr>
              <w:spacing w:after="0" w:line="240" w:lineRule="auto"/>
              <w:jc w:val="center"/>
              <w:rPr>
                <w:rFonts w:ascii="inherit" w:eastAsia="Times New Roman" w:hAnsi="inherit" w:cs="Times New Roman"/>
                <w:color w:val="333333"/>
                <w:sz w:val="24"/>
                <w:szCs w:val="24"/>
              </w:rPr>
            </w:pPr>
            <w:r w:rsidRPr="00CF6F2A">
              <w:rPr>
                <w:rFonts w:ascii="inherit" w:eastAsia="Times New Roman" w:hAnsi="inherit" w:cs="Times New Roman"/>
                <w:color w:val="333333"/>
                <w:sz w:val="24"/>
                <w:szCs w:val="24"/>
              </w:rPr>
              <w:t>127 min</w:t>
            </w:r>
          </w:p>
        </w:tc>
      </w:tr>
      <w:tr w:rsidR="00CF6F2A" w:rsidRPr="00CF6F2A" w:rsidTr="00CF6F2A">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CF6F2A" w:rsidRPr="00CF6F2A" w:rsidRDefault="00CF6F2A" w:rsidP="00CF6F2A">
            <w:pPr>
              <w:spacing w:after="0" w:line="240" w:lineRule="auto"/>
              <w:jc w:val="center"/>
              <w:rPr>
                <w:rFonts w:ascii="inherit" w:eastAsia="Times New Roman" w:hAnsi="inherit" w:cs="Times New Roman"/>
                <w:color w:val="333333"/>
                <w:sz w:val="24"/>
                <w:szCs w:val="24"/>
              </w:rPr>
            </w:pPr>
            <w:r w:rsidRPr="00CF6F2A">
              <w:rPr>
                <w:rFonts w:ascii="inherit" w:eastAsia="Times New Roman" w:hAnsi="inherit" w:cs="Times New Roman"/>
                <w:color w:val="333333"/>
                <w:sz w:val="24"/>
                <w:szCs w:val="24"/>
              </w:rPr>
              <w:t>Bench Press #7</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CF6F2A" w:rsidRPr="00CF6F2A" w:rsidRDefault="00CF6F2A" w:rsidP="00CF6F2A">
            <w:pPr>
              <w:spacing w:after="0" w:line="240" w:lineRule="auto"/>
              <w:jc w:val="center"/>
              <w:rPr>
                <w:rFonts w:ascii="inherit" w:eastAsia="Times New Roman" w:hAnsi="inherit" w:cs="Times New Roman"/>
                <w:color w:val="333333"/>
                <w:sz w:val="24"/>
                <w:szCs w:val="24"/>
              </w:rPr>
            </w:pPr>
            <w:r w:rsidRPr="00CF6F2A">
              <w:rPr>
                <w:rFonts w:ascii="inherit" w:eastAsia="Times New Roman" w:hAnsi="inherit" w:cs="Times New Roman"/>
                <w:color w:val="333333"/>
                <w:sz w:val="24"/>
                <w:szCs w:val="24"/>
              </w:rPr>
              <w:t>Bernie Edwards</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CF6F2A" w:rsidRPr="00CF6F2A" w:rsidRDefault="00CF6F2A" w:rsidP="00CF6F2A">
            <w:pPr>
              <w:spacing w:after="0" w:line="240" w:lineRule="auto"/>
              <w:jc w:val="center"/>
              <w:rPr>
                <w:rFonts w:ascii="inherit" w:eastAsia="Times New Roman" w:hAnsi="inherit" w:cs="Times New Roman"/>
                <w:color w:val="333333"/>
                <w:sz w:val="24"/>
                <w:szCs w:val="24"/>
              </w:rPr>
            </w:pPr>
            <w:r w:rsidRPr="00CF6F2A">
              <w:rPr>
                <w:rFonts w:ascii="inherit" w:eastAsia="Times New Roman" w:hAnsi="inherit" w:cs="Times New Roman"/>
                <w:color w:val="333333"/>
                <w:sz w:val="24"/>
                <w:szCs w:val="24"/>
              </w:rPr>
              <w:t>73 dBA</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CF6F2A" w:rsidRPr="00CF6F2A" w:rsidRDefault="00CF6F2A" w:rsidP="00CF6F2A">
            <w:pPr>
              <w:spacing w:after="0" w:line="240" w:lineRule="auto"/>
              <w:jc w:val="center"/>
              <w:rPr>
                <w:rFonts w:ascii="inherit" w:eastAsia="Times New Roman" w:hAnsi="inherit" w:cs="Times New Roman"/>
                <w:color w:val="333333"/>
                <w:sz w:val="24"/>
                <w:szCs w:val="24"/>
              </w:rPr>
            </w:pPr>
            <w:r w:rsidRPr="00CF6F2A">
              <w:rPr>
                <w:rFonts w:ascii="inherit" w:eastAsia="Times New Roman" w:hAnsi="inherit" w:cs="Times New Roman"/>
                <w:color w:val="333333"/>
                <w:sz w:val="24"/>
                <w:szCs w:val="24"/>
              </w:rPr>
              <w:t>203 min</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CF6F2A" w:rsidRPr="00CF6F2A" w:rsidRDefault="00CF6F2A" w:rsidP="00CF6F2A">
            <w:pPr>
              <w:spacing w:after="0" w:line="240" w:lineRule="auto"/>
              <w:jc w:val="center"/>
              <w:rPr>
                <w:rFonts w:ascii="inherit" w:eastAsia="Times New Roman" w:hAnsi="inherit" w:cs="Times New Roman"/>
                <w:color w:val="333333"/>
                <w:sz w:val="24"/>
                <w:szCs w:val="24"/>
              </w:rPr>
            </w:pPr>
            <w:r w:rsidRPr="00CF6F2A">
              <w:rPr>
                <w:rFonts w:ascii="inherit" w:eastAsia="Times New Roman" w:hAnsi="inherit" w:cs="Times New Roman"/>
                <w:color w:val="333333"/>
                <w:sz w:val="24"/>
                <w:szCs w:val="24"/>
              </w:rPr>
              <w:t>79 dBA</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CF6F2A" w:rsidRPr="00CF6F2A" w:rsidRDefault="00CF6F2A" w:rsidP="00CF6F2A">
            <w:pPr>
              <w:spacing w:after="0" w:line="240" w:lineRule="auto"/>
              <w:jc w:val="center"/>
              <w:rPr>
                <w:rFonts w:ascii="inherit" w:eastAsia="Times New Roman" w:hAnsi="inherit" w:cs="Times New Roman"/>
                <w:color w:val="333333"/>
                <w:sz w:val="24"/>
                <w:szCs w:val="24"/>
              </w:rPr>
            </w:pPr>
            <w:r w:rsidRPr="00CF6F2A">
              <w:rPr>
                <w:rFonts w:ascii="inherit" w:eastAsia="Times New Roman" w:hAnsi="inherit" w:cs="Times New Roman"/>
                <w:color w:val="333333"/>
                <w:sz w:val="24"/>
                <w:szCs w:val="24"/>
              </w:rPr>
              <w:t>172 min</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CF6F2A" w:rsidRPr="00CF6F2A" w:rsidRDefault="00CF6F2A" w:rsidP="00CF6F2A">
            <w:pPr>
              <w:spacing w:after="0" w:line="240" w:lineRule="auto"/>
              <w:jc w:val="center"/>
              <w:rPr>
                <w:rFonts w:ascii="inherit" w:eastAsia="Times New Roman" w:hAnsi="inherit" w:cs="Times New Roman"/>
                <w:color w:val="333333"/>
                <w:sz w:val="24"/>
                <w:szCs w:val="24"/>
              </w:rPr>
            </w:pPr>
            <w:r w:rsidRPr="00CF6F2A">
              <w:rPr>
                <w:rFonts w:ascii="inherit" w:eastAsia="Times New Roman" w:hAnsi="inherit" w:cs="Times New Roman"/>
                <w:color w:val="333333"/>
                <w:sz w:val="24"/>
                <w:szCs w:val="24"/>
              </w:rPr>
              <w:t>83 dBA</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CF6F2A" w:rsidRPr="00CF6F2A" w:rsidRDefault="00CF6F2A" w:rsidP="00CF6F2A">
            <w:pPr>
              <w:spacing w:after="0" w:line="240" w:lineRule="auto"/>
              <w:jc w:val="center"/>
              <w:rPr>
                <w:rFonts w:ascii="inherit" w:eastAsia="Times New Roman" w:hAnsi="inherit" w:cs="Times New Roman"/>
                <w:color w:val="333333"/>
                <w:sz w:val="24"/>
                <w:szCs w:val="24"/>
              </w:rPr>
            </w:pPr>
            <w:r w:rsidRPr="00CF6F2A">
              <w:rPr>
                <w:rFonts w:ascii="inherit" w:eastAsia="Times New Roman" w:hAnsi="inherit" w:cs="Times New Roman"/>
                <w:color w:val="333333"/>
                <w:sz w:val="24"/>
                <w:szCs w:val="24"/>
              </w:rPr>
              <w:t>105 min</w:t>
            </w:r>
          </w:p>
        </w:tc>
      </w:tr>
    </w:tbl>
    <w:p w:rsidR="00CF6F2A" w:rsidRPr="00CF6F2A" w:rsidRDefault="00CF6F2A" w:rsidP="00CF6F2A">
      <w:pPr>
        <w:spacing w:after="0" w:line="240" w:lineRule="auto"/>
        <w:rPr>
          <w:rFonts w:ascii="Times New Roman" w:eastAsia="Times New Roman" w:hAnsi="Times New Roman" w:cs="Times New Roman"/>
          <w:sz w:val="24"/>
          <w:szCs w:val="24"/>
        </w:rPr>
      </w:pPr>
      <w:r w:rsidRPr="00CF6F2A">
        <w:rPr>
          <w:rFonts w:ascii="Helvetica" w:eastAsia="Times New Roman" w:hAnsi="Helvetica" w:cs="Times New Roman"/>
          <w:color w:val="333333"/>
          <w:sz w:val="21"/>
          <w:szCs w:val="21"/>
        </w:rPr>
        <w:br/>
      </w:r>
      <w:r w:rsidRPr="00CF6F2A">
        <w:rPr>
          <w:rFonts w:ascii="Helvetica" w:eastAsia="Times New Roman" w:hAnsi="Helvetica" w:cs="Times New Roman"/>
          <w:color w:val="333333"/>
          <w:sz w:val="21"/>
          <w:szCs w:val="21"/>
        </w:rPr>
        <w:br/>
      </w:r>
      <w:r w:rsidRPr="00CF6F2A">
        <w:rPr>
          <w:rFonts w:ascii="Helvetica" w:eastAsia="Times New Roman" w:hAnsi="Helvetica" w:cs="Times New Roman"/>
          <w:color w:val="333333"/>
          <w:sz w:val="21"/>
          <w:szCs w:val="21"/>
          <w:u w:val="single"/>
        </w:rPr>
        <w:t>Carpentry Shop #2</w:t>
      </w:r>
      <w:r w:rsidRPr="00CF6F2A">
        <w:rPr>
          <w:rFonts w:ascii="Helvetica" w:eastAsia="Times New Roman" w:hAnsi="Helvetica" w:cs="Times New Roman"/>
          <w:color w:val="333333"/>
          <w:sz w:val="21"/>
          <w:szCs w:val="21"/>
          <w:shd w:val="clear" w:color="auto" w:fill="F4F4F4"/>
        </w:rPr>
        <w:t xml:space="preserve"> </w:t>
      </w:r>
      <w:r w:rsidRPr="00CF6F2A">
        <w:rPr>
          <w:rFonts w:ascii="Helvetica" w:eastAsia="Times New Roman" w:hAnsi="Helvetica" w:cs="Times New Roman"/>
          <w:color w:val="333333"/>
          <w:sz w:val="21"/>
          <w:szCs w:val="21"/>
        </w:rPr>
        <w:br/>
      </w:r>
      <w:r w:rsidRPr="00CF6F2A">
        <w:rPr>
          <w:rFonts w:ascii="Helvetica" w:eastAsia="Times New Roman" w:hAnsi="Helvetica" w:cs="Times New Roman"/>
          <w:color w:val="333333"/>
          <w:sz w:val="21"/>
          <w:szCs w:val="21"/>
        </w:rPr>
        <w:br/>
      </w:r>
      <w:r w:rsidRPr="00CF6F2A">
        <w:rPr>
          <w:rFonts w:ascii="Helvetica" w:eastAsia="Times New Roman" w:hAnsi="Helvetica" w:cs="Times New Roman"/>
          <w:color w:val="333333"/>
          <w:sz w:val="21"/>
          <w:szCs w:val="21"/>
          <w:shd w:val="clear" w:color="auto" w:fill="F4F4F4"/>
        </w:rPr>
        <w:t xml:space="preserve">Inside Carpentry Shop #2, there are six machines operating almost continuously, including table saws, planers, exhaust systems, jointers, with 10 employees working in this area. To determine whether this table should be designated as a hazardous noise environment, thus requiring employees to be </w:t>
      </w:r>
      <w:proofErr w:type="gramStart"/>
      <w:r w:rsidRPr="00CF6F2A">
        <w:rPr>
          <w:rFonts w:ascii="Helvetica" w:eastAsia="Times New Roman" w:hAnsi="Helvetica" w:cs="Times New Roman"/>
          <w:color w:val="333333"/>
          <w:sz w:val="21"/>
          <w:szCs w:val="21"/>
          <w:shd w:val="clear" w:color="auto" w:fill="F4F4F4"/>
        </w:rPr>
        <w:t>entered into</w:t>
      </w:r>
      <w:proofErr w:type="gramEnd"/>
      <w:r w:rsidRPr="00CF6F2A">
        <w:rPr>
          <w:rFonts w:ascii="Helvetica" w:eastAsia="Times New Roman" w:hAnsi="Helvetica" w:cs="Times New Roman"/>
          <w:color w:val="333333"/>
          <w:sz w:val="21"/>
          <w:szCs w:val="21"/>
          <w:shd w:val="clear" w:color="auto" w:fill="F4F4F4"/>
        </w:rPr>
        <w:t xml:space="preserve"> the hearing conservation program, you must calculate combined exposures and treat the entire area as one noise source. The following table indicates the recorded measurements that you collected during your on-site assessment. Does the data from this table indicate a hazardous noise environment, and do you recommend entering employees into a hearing conservation program? </w:t>
      </w:r>
      <w:r w:rsidRPr="00CF6F2A">
        <w:rPr>
          <w:rFonts w:ascii="Helvetica" w:eastAsia="Times New Roman" w:hAnsi="Helvetica" w:cs="Times New Roman"/>
          <w:color w:val="333333"/>
          <w:sz w:val="21"/>
          <w:szCs w:val="21"/>
        </w:rPr>
        <w:br/>
      </w:r>
      <w:r w:rsidRPr="00CF6F2A">
        <w:rPr>
          <w:rFonts w:ascii="Helvetica" w:eastAsia="Times New Roman" w:hAnsi="Helvetica" w:cs="Times New Roman"/>
          <w:color w:val="333333"/>
          <w:sz w:val="21"/>
          <w:szCs w:val="21"/>
        </w:rPr>
        <w:br/>
      </w:r>
    </w:p>
    <w:tbl>
      <w:tblPr>
        <w:tblW w:w="0" w:type="auto"/>
        <w:tblBorders>
          <w:top w:val="outset" w:sz="6" w:space="0" w:color="auto"/>
          <w:left w:val="outset" w:sz="6" w:space="0" w:color="auto"/>
          <w:bottom w:val="outset" w:sz="6" w:space="0" w:color="auto"/>
          <w:right w:val="outset" w:sz="6" w:space="0" w:color="auto"/>
        </w:tblBorders>
        <w:tblCellMar>
          <w:top w:w="60" w:type="dxa"/>
          <w:left w:w="60" w:type="dxa"/>
          <w:bottom w:w="60" w:type="dxa"/>
          <w:right w:w="60" w:type="dxa"/>
        </w:tblCellMar>
        <w:tblLook w:val="04A0" w:firstRow="1" w:lastRow="0" w:firstColumn="1" w:lastColumn="0" w:noHBand="0" w:noVBand="1"/>
      </w:tblPr>
      <w:tblGrid>
        <w:gridCol w:w="2695"/>
        <w:gridCol w:w="1882"/>
      </w:tblGrid>
      <w:tr w:rsidR="00CF6F2A" w:rsidRPr="00CF6F2A" w:rsidTr="00CF6F2A">
        <w:tc>
          <w:tcPr>
            <w:tcW w:w="0" w:type="auto"/>
            <w:tcBorders>
              <w:top w:val="outset" w:sz="6" w:space="0" w:color="auto"/>
              <w:left w:val="outset" w:sz="6" w:space="0" w:color="auto"/>
              <w:bottom w:val="outset" w:sz="6" w:space="0" w:color="auto"/>
              <w:right w:val="outset" w:sz="6" w:space="0" w:color="auto"/>
            </w:tcBorders>
            <w:shd w:val="clear" w:color="auto" w:fill="76923C"/>
            <w:tcMar>
              <w:top w:w="0" w:type="dxa"/>
              <w:left w:w="0" w:type="dxa"/>
              <w:bottom w:w="0" w:type="dxa"/>
              <w:right w:w="0" w:type="dxa"/>
            </w:tcMar>
            <w:vAlign w:val="center"/>
            <w:hideMark/>
          </w:tcPr>
          <w:p w:rsidR="00CF6F2A" w:rsidRPr="00CF6F2A" w:rsidRDefault="00CF6F2A" w:rsidP="00CF6F2A">
            <w:pPr>
              <w:spacing w:after="0" w:line="240" w:lineRule="auto"/>
              <w:rPr>
                <w:rFonts w:ascii="inherit" w:eastAsia="Times New Roman" w:hAnsi="inherit" w:cs="Times New Roman"/>
                <w:color w:val="333333"/>
                <w:sz w:val="24"/>
                <w:szCs w:val="24"/>
              </w:rPr>
            </w:pPr>
            <w:r w:rsidRPr="00CF6F2A">
              <w:rPr>
                <w:rFonts w:ascii="inherit" w:eastAsia="Times New Roman" w:hAnsi="inherit" w:cs="Times New Roman"/>
                <w:b/>
                <w:bCs/>
                <w:color w:val="FFFFFF"/>
                <w:sz w:val="24"/>
                <w:szCs w:val="24"/>
                <w:bdr w:val="none" w:sz="0" w:space="0" w:color="auto" w:frame="1"/>
              </w:rPr>
              <w:t>Machine</w:t>
            </w:r>
          </w:p>
        </w:tc>
        <w:tc>
          <w:tcPr>
            <w:tcW w:w="0" w:type="auto"/>
            <w:tcBorders>
              <w:top w:val="outset" w:sz="6" w:space="0" w:color="auto"/>
              <w:left w:val="outset" w:sz="6" w:space="0" w:color="auto"/>
              <w:bottom w:val="outset" w:sz="6" w:space="0" w:color="auto"/>
              <w:right w:val="outset" w:sz="6" w:space="0" w:color="auto"/>
            </w:tcBorders>
            <w:shd w:val="clear" w:color="auto" w:fill="76923C"/>
            <w:tcMar>
              <w:top w:w="0" w:type="dxa"/>
              <w:left w:w="0" w:type="dxa"/>
              <w:bottom w:w="0" w:type="dxa"/>
              <w:right w:w="0" w:type="dxa"/>
            </w:tcMar>
            <w:vAlign w:val="center"/>
            <w:hideMark/>
          </w:tcPr>
          <w:p w:rsidR="00CF6F2A" w:rsidRPr="00CF6F2A" w:rsidRDefault="00CF6F2A" w:rsidP="00CF6F2A">
            <w:pPr>
              <w:spacing w:after="0" w:line="240" w:lineRule="auto"/>
              <w:jc w:val="center"/>
              <w:rPr>
                <w:rFonts w:ascii="inherit" w:eastAsia="Times New Roman" w:hAnsi="inherit" w:cs="Times New Roman"/>
                <w:color w:val="333333"/>
                <w:sz w:val="24"/>
                <w:szCs w:val="24"/>
              </w:rPr>
            </w:pPr>
            <w:r w:rsidRPr="00CF6F2A">
              <w:rPr>
                <w:rFonts w:ascii="inherit" w:eastAsia="Times New Roman" w:hAnsi="inherit" w:cs="Times New Roman"/>
                <w:b/>
                <w:bCs/>
                <w:color w:val="FFFFFF"/>
                <w:sz w:val="24"/>
                <w:szCs w:val="24"/>
                <w:bdr w:val="none" w:sz="0" w:space="0" w:color="auto" w:frame="1"/>
              </w:rPr>
              <w:t>Noise Level (dBA)</w:t>
            </w:r>
          </w:p>
        </w:tc>
      </w:tr>
      <w:tr w:rsidR="00CF6F2A" w:rsidRPr="00CF6F2A" w:rsidTr="00CF6F2A">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CF6F2A" w:rsidRPr="00CF6F2A" w:rsidRDefault="00CF6F2A" w:rsidP="00CF6F2A">
            <w:pPr>
              <w:spacing w:after="0" w:line="240" w:lineRule="auto"/>
              <w:rPr>
                <w:rFonts w:ascii="inherit" w:eastAsia="Times New Roman" w:hAnsi="inherit" w:cs="Times New Roman"/>
                <w:color w:val="333333"/>
                <w:sz w:val="24"/>
                <w:szCs w:val="24"/>
              </w:rPr>
            </w:pPr>
            <w:r w:rsidRPr="00CF6F2A">
              <w:rPr>
                <w:rFonts w:ascii="inherit" w:eastAsia="Times New Roman" w:hAnsi="inherit" w:cs="Times New Roman"/>
                <w:color w:val="333333"/>
                <w:sz w:val="24"/>
                <w:szCs w:val="24"/>
              </w:rPr>
              <w:t>Table Saw #3</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CF6F2A" w:rsidRPr="00CF6F2A" w:rsidRDefault="00CF6F2A" w:rsidP="00CF6F2A">
            <w:pPr>
              <w:spacing w:after="0" w:line="240" w:lineRule="auto"/>
              <w:jc w:val="center"/>
              <w:rPr>
                <w:rFonts w:ascii="inherit" w:eastAsia="Times New Roman" w:hAnsi="inherit" w:cs="Times New Roman"/>
                <w:color w:val="333333"/>
                <w:sz w:val="24"/>
                <w:szCs w:val="24"/>
              </w:rPr>
            </w:pPr>
            <w:r w:rsidRPr="00CF6F2A">
              <w:rPr>
                <w:rFonts w:ascii="inherit" w:eastAsia="Times New Roman" w:hAnsi="inherit" w:cs="Times New Roman"/>
                <w:color w:val="333333"/>
                <w:sz w:val="24"/>
                <w:szCs w:val="24"/>
              </w:rPr>
              <w:t>92 dBA</w:t>
            </w:r>
          </w:p>
        </w:tc>
      </w:tr>
      <w:tr w:rsidR="00CF6F2A" w:rsidRPr="00CF6F2A" w:rsidTr="00CF6F2A">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CF6F2A" w:rsidRPr="00CF6F2A" w:rsidRDefault="00CF6F2A" w:rsidP="00CF6F2A">
            <w:pPr>
              <w:spacing w:after="0" w:line="240" w:lineRule="auto"/>
              <w:rPr>
                <w:rFonts w:ascii="inherit" w:eastAsia="Times New Roman" w:hAnsi="inherit" w:cs="Times New Roman"/>
                <w:color w:val="333333"/>
                <w:sz w:val="24"/>
                <w:szCs w:val="24"/>
              </w:rPr>
            </w:pPr>
            <w:r w:rsidRPr="00CF6F2A">
              <w:rPr>
                <w:rFonts w:ascii="inherit" w:eastAsia="Times New Roman" w:hAnsi="inherit" w:cs="Times New Roman"/>
                <w:color w:val="333333"/>
                <w:sz w:val="24"/>
                <w:szCs w:val="24"/>
              </w:rPr>
              <w:t>Jointer #4</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CF6F2A" w:rsidRPr="00CF6F2A" w:rsidRDefault="00CF6F2A" w:rsidP="00CF6F2A">
            <w:pPr>
              <w:spacing w:after="0" w:line="240" w:lineRule="auto"/>
              <w:jc w:val="center"/>
              <w:rPr>
                <w:rFonts w:ascii="inherit" w:eastAsia="Times New Roman" w:hAnsi="inherit" w:cs="Times New Roman"/>
                <w:color w:val="333333"/>
                <w:sz w:val="24"/>
                <w:szCs w:val="24"/>
              </w:rPr>
            </w:pPr>
            <w:r w:rsidRPr="00CF6F2A">
              <w:rPr>
                <w:rFonts w:ascii="inherit" w:eastAsia="Times New Roman" w:hAnsi="inherit" w:cs="Times New Roman"/>
                <w:color w:val="333333"/>
                <w:sz w:val="24"/>
                <w:szCs w:val="24"/>
              </w:rPr>
              <w:t>87 dBA</w:t>
            </w:r>
          </w:p>
        </w:tc>
      </w:tr>
      <w:tr w:rsidR="00CF6F2A" w:rsidRPr="00CF6F2A" w:rsidTr="00CF6F2A">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CF6F2A" w:rsidRPr="00CF6F2A" w:rsidRDefault="00CF6F2A" w:rsidP="00CF6F2A">
            <w:pPr>
              <w:spacing w:after="0" w:line="240" w:lineRule="auto"/>
              <w:rPr>
                <w:rFonts w:ascii="inherit" w:eastAsia="Times New Roman" w:hAnsi="inherit" w:cs="Times New Roman"/>
                <w:color w:val="333333"/>
                <w:sz w:val="24"/>
                <w:szCs w:val="24"/>
              </w:rPr>
            </w:pPr>
            <w:r w:rsidRPr="00CF6F2A">
              <w:rPr>
                <w:rFonts w:ascii="inherit" w:eastAsia="Times New Roman" w:hAnsi="inherit" w:cs="Times New Roman"/>
                <w:color w:val="333333"/>
                <w:sz w:val="24"/>
                <w:szCs w:val="24"/>
              </w:rPr>
              <w:t>Table Saw #5</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CF6F2A" w:rsidRPr="00CF6F2A" w:rsidRDefault="00CF6F2A" w:rsidP="00CF6F2A">
            <w:pPr>
              <w:spacing w:after="0" w:line="240" w:lineRule="auto"/>
              <w:jc w:val="center"/>
              <w:rPr>
                <w:rFonts w:ascii="inherit" w:eastAsia="Times New Roman" w:hAnsi="inherit" w:cs="Times New Roman"/>
                <w:color w:val="333333"/>
                <w:sz w:val="24"/>
                <w:szCs w:val="24"/>
              </w:rPr>
            </w:pPr>
            <w:r w:rsidRPr="00CF6F2A">
              <w:rPr>
                <w:rFonts w:ascii="inherit" w:eastAsia="Times New Roman" w:hAnsi="inherit" w:cs="Times New Roman"/>
                <w:color w:val="333333"/>
                <w:sz w:val="24"/>
                <w:szCs w:val="24"/>
              </w:rPr>
              <w:t>90 dBA</w:t>
            </w:r>
          </w:p>
        </w:tc>
      </w:tr>
      <w:tr w:rsidR="00CF6F2A" w:rsidRPr="00CF6F2A" w:rsidTr="00CF6F2A">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CF6F2A" w:rsidRPr="00CF6F2A" w:rsidRDefault="00CF6F2A" w:rsidP="00CF6F2A">
            <w:pPr>
              <w:spacing w:after="0" w:line="240" w:lineRule="auto"/>
              <w:rPr>
                <w:rFonts w:ascii="inherit" w:eastAsia="Times New Roman" w:hAnsi="inherit" w:cs="Times New Roman"/>
                <w:color w:val="333333"/>
                <w:sz w:val="24"/>
                <w:szCs w:val="24"/>
              </w:rPr>
            </w:pPr>
            <w:r w:rsidRPr="00CF6F2A">
              <w:rPr>
                <w:rFonts w:ascii="inherit" w:eastAsia="Times New Roman" w:hAnsi="inherit" w:cs="Times New Roman"/>
                <w:color w:val="333333"/>
                <w:sz w:val="24"/>
                <w:szCs w:val="24"/>
              </w:rPr>
              <w:t>Exhaust Ventilation System</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CF6F2A" w:rsidRPr="00CF6F2A" w:rsidRDefault="00CF6F2A" w:rsidP="00CF6F2A">
            <w:pPr>
              <w:spacing w:after="0" w:line="240" w:lineRule="auto"/>
              <w:jc w:val="center"/>
              <w:rPr>
                <w:rFonts w:ascii="inherit" w:eastAsia="Times New Roman" w:hAnsi="inherit" w:cs="Times New Roman"/>
                <w:color w:val="333333"/>
                <w:sz w:val="24"/>
                <w:szCs w:val="24"/>
              </w:rPr>
            </w:pPr>
            <w:r w:rsidRPr="00CF6F2A">
              <w:rPr>
                <w:rFonts w:ascii="inherit" w:eastAsia="Times New Roman" w:hAnsi="inherit" w:cs="Times New Roman"/>
                <w:color w:val="333333"/>
                <w:sz w:val="24"/>
                <w:szCs w:val="24"/>
              </w:rPr>
              <w:t>80 dBA</w:t>
            </w:r>
          </w:p>
        </w:tc>
      </w:tr>
      <w:tr w:rsidR="00CF6F2A" w:rsidRPr="00CF6F2A" w:rsidTr="00CF6F2A">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CF6F2A" w:rsidRPr="00CF6F2A" w:rsidRDefault="00CF6F2A" w:rsidP="00CF6F2A">
            <w:pPr>
              <w:spacing w:after="0" w:line="240" w:lineRule="auto"/>
              <w:rPr>
                <w:rFonts w:ascii="inherit" w:eastAsia="Times New Roman" w:hAnsi="inherit" w:cs="Times New Roman"/>
                <w:color w:val="333333"/>
                <w:sz w:val="24"/>
                <w:szCs w:val="24"/>
              </w:rPr>
            </w:pPr>
            <w:r w:rsidRPr="00CF6F2A">
              <w:rPr>
                <w:rFonts w:ascii="inherit" w:eastAsia="Times New Roman" w:hAnsi="inherit" w:cs="Times New Roman"/>
                <w:color w:val="333333"/>
                <w:sz w:val="24"/>
                <w:szCs w:val="24"/>
              </w:rPr>
              <w:t>Planer #2</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CF6F2A" w:rsidRPr="00CF6F2A" w:rsidRDefault="00CF6F2A" w:rsidP="00CF6F2A">
            <w:pPr>
              <w:spacing w:after="0" w:line="240" w:lineRule="auto"/>
              <w:jc w:val="center"/>
              <w:rPr>
                <w:rFonts w:ascii="inherit" w:eastAsia="Times New Roman" w:hAnsi="inherit" w:cs="Times New Roman"/>
                <w:color w:val="333333"/>
                <w:sz w:val="24"/>
                <w:szCs w:val="24"/>
              </w:rPr>
            </w:pPr>
            <w:r w:rsidRPr="00CF6F2A">
              <w:rPr>
                <w:rFonts w:ascii="inherit" w:eastAsia="Times New Roman" w:hAnsi="inherit" w:cs="Times New Roman"/>
                <w:color w:val="333333"/>
                <w:sz w:val="24"/>
                <w:szCs w:val="24"/>
              </w:rPr>
              <w:t>84 dBA</w:t>
            </w:r>
          </w:p>
        </w:tc>
      </w:tr>
      <w:tr w:rsidR="00CF6F2A" w:rsidRPr="00CF6F2A" w:rsidTr="00CF6F2A">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CF6F2A" w:rsidRPr="00CF6F2A" w:rsidRDefault="00CF6F2A" w:rsidP="00CF6F2A">
            <w:pPr>
              <w:spacing w:after="0" w:line="240" w:lineRule="auto"/>
              <w:rPr>
                <w:rFonts w:ascii="inherit" w:eastAsia="Times New Roman" w:hAnsi="inherit" w:cs="Times New Roman"/>
                <w:color w:val="333333"/>
                <w:sz w:val="24"/>
                <w:szCs w:val="24"/>
              </w:rPr>
            </w:pPr>
            <w:r w:rsidRPr="00CF6F2A">
              <w:rPr>
                <w:rFonts w:ascii="inherit" w:eastAsia="Times New Roman" w:hAnsi="inherit" w:cs="Times New Roman"/>
                <w:color w:val="333333"/>
                <w:sz w:val="24"/>
                <w:szCs w:val="24"/>
              </w:rPr>
              <w:t>Drill Press #1</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CF6F2A" w:rsidRPr="00CF6F2A" w:rsidRDefault="00CF6F2A" w:rsidP="00CF6F2A">
            <w:pPr>
              <w:spacing w:after="0" w:line="240" w:lineRule="auto"/>
              <w:jc w:val="center"/>
              <w:rPr>
                <w:rFonts w:ascii="inherit" w:eastAsia="Times New Roman" w:hAnsi="inherit" w:cs="Times New Roman"/>
                <w:color w:val="333333"/>
                <w:sz w:val="24"/>
                <w:szCs w:val="24"/>
              </w:rPr>
            </w:pPr>
            <w:r w:rsidRPr="00CF6F2A">
              <w:rPr>
                <w:rFonts w:ascii="inherit" w:eastAsia="Times New Roman" w:hAnsi="inherit" w:cs="Times New Roman"/>
                <w:color w:val="333333"/>
                <w:sz w:val="24"/>
                <w:szCs w:val="24"/>
              </w:rPr>
              <w:t>79 dBA</w:t>
            </w:r>
          </w:p>
        </w:tc>
      </w:tr>
    </w:tbl>
    <w:p w:rsidR="00CF6F2A" w:rsidRPr="00CF6F2A" w:rsidRDefault="00CF6F2A" w:rsidP="00CF6F2A">
      <w:pPr>
        <w:spacing w:after="0" w:line="240" w:lineRule="auto"/>
        <w:rPr>
          <w:rFonts w:ascii="Times New Roman" w:eastAsia="Times New Roman" w:hAnsi="Times New Roman" w:cs="Times New Roman"/>
          <w:sz w:val="24"/>
          <w:szCs w:val="24"/>
        </w:rPr>
      </w:pPr>
      <w:r w:rsidRPr="00CF6F2A">
        <w:rPr>
          <w:rFonts w:ascii="Helvetica" w:eastAsia="Times New Roman" w:hAnsi="Helvetica" w:cs="Times New Roman"/>
          <w:color w:val="333333"/>
          <w:sz w:val="21"/>
          <w:szCs w:val="21"/>
        </w:rPr>
        <w:lastRenderedPageBreak/>
        <w:br/>
      </w:r>
      <w:r w:rsidRPr="00CF6F2A">
        <w:rPr>
          <w:rFonts w:ascii="Helvetica" w:eastAsia="Times New Roman" w:hAnsi="Helvetica" w:cs="Times New Roman"/>
          <w:color w:val="333333"/>
          <w:sz w:val="21"/>
          <w:szCs w:val="21"/>
        </w:rPr>
        <w:br/>
      </w:r>
      <w:r w:rsidRPr="00CF6F2A">
        <w:rPr>
          <w:rFonts w:ascii="Helvetica" w:eastAsia="Times New Roman" w:hAnsi="Helvetica" w:cs="Times New Roman"/>
          <w:color w:val="333333"/>
          <w:sz w:val="21"/>
          <w:szCs w:val="21"/>
          <w:u w:val="single"/>
        </w:rPr>
        <w:t>Electronic Communication Repair Shop</w:t>
      </w:r>
      <w:r w:rsidRPr="00CF6F2A">
        <w:rPr>
          <w:rFonts w:ascii="Helvetica" w:eastAsia="Times New Roman" w:hAnsi="Helvetica" w:cs="Times New Roman"/>
          <w:color w:val="333333"/>
          <w:sz w:val="21"/>
          <w:szCs w:val="21"/>
          <w:shd w:val="clear" w:color="auto" w:fill="F4F4F4"/>
        </w:rPr>
        <w:t xml:space="preserve"> </w:t>
      </w:r>
      <w:r w:rsidRPr="00CF6F2A">
        <w:rPr>
          <w:rFonts w:ascii="Helvetica" w:eastAsia="Times New Roman" w:hAnsi="Helvetica" w:cs="Times New Roman"/>
          <w:color w:val="333333"/>
          <w:sz w:val="21"/>
          <w:szCs w:val="21"/>
        </w:rPr>
        <w:br/>
      </w:r>
      <w:r w:rsidRPr="00CF6F2A">
        <w:rPr>
          <w:rFonts w:ascii="Helvetica" w:eastAsia="Times New Roman" w:hAnsi="Helvetica" w:cs="Times New Roman"/>
          <w:color w:val="333333"/>
          <w:sz w:val="21"/>
          <w:szCs w:val="21"/>
        </w:rPr>
        <w:br/>
      </w:r>
      <w:r w:rsidRPr="00CF6F2A">
        <w:rPr>
          <w:rFonts w:ascii="Helvetica" w:eastAsia="Times New Roman" w:hAnsi="Helvetica" w:cs="Times New Roman"/>
          <w:color w:val="333333"/>
          <w:sz w:val="21"/>
          <w:szCs w:val="21"/>
          <w:shd w:val="clear" w:color="auto" w:fill="F4F4F4"/>
        </w:rPr>
        <w:t xml:space="preserve">Acme Manufacturing is currently considering remodeling this shop in order to install a new noise absorbing wall and floor insulation. They have asked that you review the previous history of noise level exposures in this area and provide your recommendations. However, this data is given in measurements of N/m², but the Project Engineer is requesting the information in W/m². Given the following data, convert N/m² to W/m² and include it in your report: </w:t>
      </w:r>
      <w:r w:rsidRPr="00CF6F2A">
        <w:rPr>
          <w:rFonts w:ascii="Helvetica" w:eastAsia="Times New Roman" w:hAnsi="Helvetica" w:cs="Times New Roman"/>
          <w:color w:val="333333"/>
          <w:sz w:val="21"/>
          <w:szCs w:val="21"/>
        </w:rPr>
        <w:br/>
      </w:r>
      <w:r w:rsidRPr="00CF6F2A">
        <w:rPr>
          <w:rFonts w:ascii="Helvetica" w:eastAsia="Times New Roman" w:hAnsi="Helvetica" w:cs="Times New Roman"/>
          <w:color w:val="333333"/>
          <w:sz w:val="21"/>
          <w:szCs w:val="21"/>
        </w:rPr>
        <w:br/>
      </w:r>
    </w:p>
    <w:tbl>
      <w:tblPr>
        <w:tblW w:w="0" w:type="auto"/>
        <w:tblBorders>
          <w:top w:val="outset" w:sz="6" w:space="0" w:color="auto"/>
          <w:left w:val="outset" w:sz="6" w:space="0" w:color="auto"/>
          <w:bottom w:val="outset" w:sz="6" w:space="0" w:color="auto"/>
          <w:right w:val="outset" w:sz="6" w:space="0" w:color="auto"/>
        </w:tblBorders>
        <w:tblCellMar>
          <w:top w:w="60" w:type="dxa"/>
          <w:left w:w="60" w:type="dxa"/>
          <w:bottom w:w="60" w:type="dxa"/>
          <w:right w:w="60" w:type="dxa"/>
        </w:tblCellMar>
        <w:tblLook w:val="04A0" w:firstRow="1" w:lastRow="0" w:firstColumn="1" w:lastColumn="0" w:noHBand="0" w:noVBand="1"/>
      </w:tblPr>
      <w:tblGrid>
        <w:gridCol w:w="749"/>
        <w:gridCol w:w="1102"/>
        <w:gridCol w:w="1234"/>
      </w:tblGrid>
      <w:tr w:rsidR="00CF6F2A" w:rsidRPr="00CF6F2A" w:rsidTr="00CF6F2A">
        <w:tc>
          <w:tcPr>
            <w:tcW w:w="0" w:type="auto"/>
            <w:tcBorders>
              <w:top w:val="outset" w:sz="6" w:space="0" w:color="auto"/>
              <w:left w:val="outset" w:sz="6" w:space="0" w:color="auto"/>
              <w:bottom w:val="outset" w:sz="6" w:space="0" w:color="auto"/>
              <w:right w:val="outset" w:sz="6" w:space="0" w:color="auto"/>
            </w:tcBorders>
            <w:shd w:val="clear" w:color="auto" w:fill="76923C"/>
            <w:tcMar>
              <w:top w:w="0" w:type="dxa"/>
              <w:left w:w="0" w:type="dxa"/>
              <w:bottom w:w="0" w:type="dxa"/>
              <w:right w:w="0" w:type="dxa"/>
            </w:tcMar>
            <w:vAlign w:val="center"/>
            <w:hideMark/>
          </w:tcPr>
          <w:p w:rsidR="00CF6F2A" w:rsidRPr="00CF6F2A" w:rsidRDefault="00CF6F2A" w:rsidP="00CF6F2A">
            <w:pPr>
              <w:spacing w:after="0" w:line="240" w:lineRule="auto"/>
              <w:jc w:val="center"/>
              <w:rPr>
                <w:rFonts w:ascii="inherit" w:eastAsia="Times New Roman" w:hAnsi="inherit" w:cs="Times New Roman"/>
                <w:color w:val="333333"/>
                <w:sz w:val="24"/>
                <w:szCs w:val="24"/>
              </w:rPr>
            </w:pPr>
            <w:r w:rsidRPr="00CF6F2A">
              <w:rPr>
                <w:rFonts w:ascii="inherit" w:eastAsia="Times New Roman" w:hAnsi="inherit" w:cs="Times New Roman"/>
                <w:b/>
                <w:bCs/>
                <w:color w:val="FFFFFF"/>
                <w:sz w:val="24"/>
                <w:szCs w:val="24"/>
                <w:bdr w:val="none" w:sz="0" w:space="0" w:color="auto" w:frame="1"/>
              </w:rPr>
              <w:t>Date</w:t>
            </w:r>
          </w:p>
        </w:tc>
        <w:tc>
          <w:tcPr>
            <w:tcW w:w="0" w:type="auto"/>
            <w:tcBorders>
              <w:top w:val="outset" w:sz="6" w:space="0" w:color="auto"/>
              <w:left w:val="outset" w:sz="6" w:space="0" w:color="auto"/>
              <w:bottom w:val="outset" w:sz="6" w:space="0" w:color="auto"/>
              <w:right w:val="outset" w:sz="6" w:space="0" w:color="auto"/>
            </w:tcBorders>
            <w:shd w:val="clear" w:color="auto" w:fill="76923C"/>
            <w:tcMar>
              <w:top w:w="0" w:type="dxa"/>
              <w:left w:w="0" w:type="dxa"/>
              <w:bottom w:w="0" w:type="dxa"/>
              <w:right w:w="0" w:type="dxa"/>
            </w:tcMar>
            <w:vAlign w:val="center"/>
            <w:hideMark/>
          </w:tcPr>
          <w:p w:rsidR="00CF6F2A" w:rsidRPr="00CF6F2A" w:rsidRDefault="00CF6F2A" w:rsidP="00CF6F2A">
            <w:pPr>
              <w:spacing w:after="0" w:line="240" w:lineRule="auto"/>
              <w:jc w:val="center"/>
              <w:rPr>
                <w:rFonts w:ascii="inherit" w:eastAsia="Times New Roman" w:hAnsi="inherit" w:cs="Times New Roman"/>
                <w:color w:val="333333"/>
                <w:sz w:val="24"/>
                <w:szCs w:val="24"/>
              </w:rPr>
            </w:pPr>
            <w:r w:rsidRPr="00CF6F2A">
              <w:rPr>
                <w:rFonts w:ascii="inherit" w:eastAsia="Times New Roman" w:hAnsi="inherit" w:cs="Times New Roman"/>
                <w:b/>
                <w:bCs/>
                <w:color w:val="FFFFFF"/>
                <w:sz w:val="24"/>
                <w:szCs w:val="24"/>
                <w:bdr w:val="none" w:sz="0" w:space="0" w:color="auto" w:frame="1"/>
              </w:rPr>
              <w:t>Location</w:t>
            </w:r>
          </w:p>
        </w:tc>
        <w:tc>
          <w:tcPr>
            <w:tcW w:w="0" w:type="auto"/>
            <w:tcBorders>
              <w:top w:val="outset" w:sz="6" w:space="0" w:color="auto"/>
              <w:left w:val="outset" w:sz="6" w:space="0" w:color="auto"/>
              <w:bottom w:val="outset" w:sz="6" w:space="0" w:color="auto"/>
              <w:right w:val="outset" w:sz="6" w:space="0" w:color="auto"/>
            </w:tcBorders>
            <w:shd w:val="clear" w:color="auto" w:fill="76923C"/>
            <w:tcMar>
              <w:top w:w="0" w:type="dxa"/>
              <w:left w:w="0" w:type="dxa"/>
              <w:bottom w:w="0" w:type="dxa"/>
              <w:right w:w="0" w:type="dxa"/>
            </w:tcMar>
            <w:vAlign w:val="center"/>
            <w:hideMark/>
          </w:tcPr>
          <w:p w:rsidR="00CF6F2A" w:rsidRPr="00CF6F2A" w:rsidRDefault="00CF6F2A" w:rsidP="00CF6F2A">
            <w:pPr>
              <w:spacing w:after="0" w:line="240" w:lineRule="auto"/>
              <w:jc w:val="center"/>
              <w:rPr>
                <w:rFonts w:ascii="inherit" w:eastAsia="Times New Roman" w:hAnsi="inherit" w:cs="Times New Roman"/>
                <w:color w:val="333333"/>
                <w:sz w:val="24"/>
                <w:szCs w:val="24"/>
              </w:rPr>
            </w:pPr>
            <w:r w:rsidRPr="00CF6F2A">
              <w:rPr>
                <w:rFonts w:ascii="inherit" w:eastAsia="Times New Roman" w:hAnsi="inherit" w:cs="Times New Roman"/>
                <w:b/>
                <w:bCs/>
                <w:color w:val="FFFFFF"/>
                <w:sz w:val="24"/>
                <w:szCs w:val="24"/>
                <w:bdr w:val="none" w:sz="0" w:space="0" w:color="auto" w:frame="1"/>
              </w:rPr>
              <w:t>SPL (N/m²)</w:t>
            </w:r>
          </w:p>
        </w:tc>
      </w:tr>
      <w:tr w:rsidR="00CF6F2A" w:rsidRPr="00CF6F2A" w:rsidTr="00CF6F2A">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CF6F2A" w:rsidRPr="00CF6F2A" w:rsidRDefault="00CF6F2A" w:rsidP="00CF6F2A">
            <w:pPr>
              <w:spacing w:after="0" w:line="240" w:lineRule="auto"/>
              <w:jc w:val="center"/>
              <w:rPr>
                <w:rFonts w:ascii="inherit" w:eastAsia="Times New Roman" w:hAnsi="inherit" w:cs="Times New Roman"/>
                <w:color w:val="333333"/>
                <w:sz w:val="24"/>
                <w:szCs w:val="24"/>
              </w:rPr>
            </w:pPr>
            <w:r w:rsidRPr="00CF6F2A">
              <w:rPr>
                <w:rFonts w:ascii="inherit" w:eastAsia="Times New Roman" w:hAnsi="inherit" w:cs="Times New Roman"/>
                <w:color w:val="333333"/>
                <w:sz w:val="24"/>
                <w:szCs w:val="24"/>
              </w:rPr>
              <w:t>4/12/10</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CF6F2A" w:rsidRPr="00CF6F2A" w:rsidRDefault="00CF6F2A" w:rsidP="00CF6F2A">
            <w:pPr>
              <w:spacing w:after="0" w:line="240" w:lineRule="auto"/>
              <w:jc w:val="center"/>
              <w:rPr>
                <w:rFonts w:ascii="inherit" w:eastAsia="Times New Roman" w:hAnsi="inherit" w:cs="Times New Roman"/>
                <w:color w:val="333333"/>
                <w:sz w:val="24"/>
                <w:szCs w:val="24"/>
              </w:rPr>
            </w:pPr>
            <w:r w:rsidRPr="00CF6F2A">
              <w:rPr>
                <w:rFonts w:ascii="inherit" w:eastAsia="Times New Roman" w:hAnsi="inherit" w:cs="Times New Roman"/>
                <w:color w:val="333333"/>
                <w:sz w:val="24"/>
                <w:szCs w:val="24"/>
              </w:rPr>
              <w:t>East Wall</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CF6F2A" w:rsidRPr="00CF6F2A" w:rsidRDefault="00CF6F2A" w:rsidP="00CF6F2A">
            <w:pPr>
              <w:spacing w:after="0" w:line="240" w:lineRule="auto"/>
              <w:jc w:val="center"/>
              <w:rPr>
                <w:rFonts w:ascii="inherit" w:eastAsia="Times New Roman" w:hAnsi="inherit" w:cs="Times New Roman"/>
                <w:color w:val="333333"/>
                <w:sz w:val="24"/>
                <w:szCs w:val="24"/>
              </w:rPr>
            </w:pPr>
            <w:r w:rsidRPr="00CF6F2A">
              <w:rPr>
                <w:rFonts w:ascii="inherit" w:eastAsia="Times New Roman" w:hAnsi="inherit" w:cs="Times New Roman"/>
                <w:color w:val="333333"/>
                <w:sz w:val="24"/>
                <w:szCs w:val="24"/>
              </w:rPr>
              <w:t>0.0683 N/m²</w:t>
            </w:r>
          </w:p>
        </w:tc>
      </w:tr>
      <w:tr w:rsidR="00CF6F2A" w:rsidRPr="00CF6F2A" w:rsidTr="00CF6F2A">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CF6F2A" w:rsidRPr="00CF6F2A" w:rsidRDefault="00CF6F2A" w:rsidP="00CF6F2A">
            <w:pPr>
              <w:spacing w:after="0" w:line="240" w:lineRule="auto"/>
              <w:jc w:val="center"/>
              <w:rPr>
                <w:rFonts w:ascii="inherit" w:eastAsia="Times New Roman" w:hAnsi="inherit" w:cs="Times New Roman"/>
                <w:color w:val="333333"/>
                <w:sz w:val="24"/>
                <w:szCs w:val="24"/>
              </w:rPr>
            </w:pPr>
            <w:r w:rsidRPr="00CF6F2A">
              <w:rPr>
                <w:rFonts w:ascii="inherit" w:eastAsia="Times New Roman" w:hAnsi="inherit" w:cs="Times New Roman"/>
                <w:color w:val="333333"/>
                <w:sz w:val="24"/>
                <w:szCs w:val="24"/>
              </w:rPr>
              <w:t>4/12/10</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CF6F2A" w:rsidRPr="00CF6F2A" w:rsidRDefault="00CF6F2A" w:rsidP="00CF6F2A">
            <w:pPr>
              <w:spacing w:after="0" w:line="240" w:lineRule="auto"/>
              <w:jc w:val="center"/>
              <w:rPr>
                <w:rFonts w:ascii="inherit" w:eastAsia="Times New Roman" w:hAnsi="inherit" w:cs="Times New Roman"/>
                <w:color w:val="333333"/>
                <w:sz w:val="24"/>
                <w:szCs w:val="24"/>
              </w:rPr>
            </w:pPr>
            <w:r w:rsidRPr="00CF6F2A">
              <w:rPr>
                <w:rFonts w:ascii="inherit" w:eastAsia="Times New Roman" w:hAnsi="inherit" w:cs="Times New Roman"/>
                <w:color w:val="333333"/>
                <w:sz w:val="24"/>
                <w:szCs w:val="24"/>
              </w:rPr>
              <w:t>West Wall</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CF6F2A" w:rsidRPr="00CF6F2A" w:rsidRDefault="00CF6F2A" w:rsidP="00CF6F2A">
            <w:pPr>
              <w:spacing w:after="0" w:line="240" w:lineRule="auto"/>
              <w:jc w:val="center"/>
              <w:rPr>
                <w:rFonts w:ascii="inherit" w:eastAsia="Times New Roman" w:hAnsi="inherit" w:cs="Times New Roman"/>
                <w:color w:val="333333"/>
                <w:sz w:val="24"/>
                <w:szCs w:val="24"/>
              </w:rPr>
            </w:pPr>
            <w:r w:rsidRPr="00CF6F2A">
              <w:rPr>
                <w:rFonts w:ascii="inherit" w:eastAsia="Times New Roman" w:hAnsi="inherit" w:cs="Times New Roman"/>
                <w:color w:val="333333"/>
                <w:sz w:val="24"/>
                <w:szCs w:val="24"/>
              </w:rPr>
              <w:t>0.0742 N/m²</w:t>
            </w:r>
          </w:p>
        </w:tc>
      </w:tr>
      <w:tr w:rsidR="00CF6F2A" w:rsidRPr="00CF6F2A" w:rsidTr="00CF6F2A">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CF6F2A" w:rsidRPr="00CF6F2A" w:rsidRDefault="00CF6F2A" w:rsidP="00CF6F2A">
            <w:pPr>
              <w:spacing w:after="0" w:line="240" w:lineRule="auto"/>
              <w:jc w:val="center"/>
              <w:rPr>
                <w:rFonts w:ascii="inherit" w:eastAsia="Times New Roman" w:hAnsi="inherit" w:cs="Times New Roman"/>
                <w:color w:val="333333"/>
                <w:sz w:val="24"/>
                <w:szCs w:val="24"/>
              </w:rPr>
            </w:pPr>
            <w:r w:rsidRPr="00CF6F2A">
              <w:rPr>
                <w:rFonts w:ascii="inherit" w:eastAsia="Times New Roman" w:hAnsi="inherit" w:cs="Times New Roman"/>
                <w:color w:val="333333"/>
                <w:sz w:val="24"/>
                <w:szCs w:val="24"/>
              </w:rPr>
              <w:t>4/12/10</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CF6F2A" w:rsidRPr="00CF6F2A" w:rsidRDefault="00CF6F2A" w:rsidP="00CF6F2A">
            <w:pPr>
              <w:spacing w:after="0" w:line="240" w:lineRule="auto"/>
              <w:jc w:val="center"/>
              <w:rPr>
                <w:rFonts w:ascii="inherit" w:eastAsia="Times New Roman" w:hAnsi="inherit" w:cs="Times New Roman"/>
                <w:color w:val="333333"/>
                <w:sz w:val="24"/>
                <w:szCs w:val="24"/>
              </w:rPr>
            </w:pPr>
            <w:r w:rsidRPr="00CF6F2A">
              <w:rPr>
                <w:rFonts w:ascii="inherit" w:eastAsia="Times New Roman" w:hAnsi="inherit" w:cs="Times New Roman"/>
                <w:color w:val="333333"/>
                <w:sz w:val="24"/>
                <w:szCs w:val="24"/>
              </w:rPr>
              <w:t>South Wall</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CF6F2A" w:rsidRPr="00CF6F2A" w:rsidRDefault="00CF6F2A" w:rsidP="00CF6F2A">
            <w:pPr>
              <w:spacing w:after="0" w:line="240" w:lineRule="auto"/>
              <w:jc w:val="center"/>
              <w:rPr>
                <w:rFonts w:ascii="inherit" w:eastAsia="Times New Roman" w:hAnsi="inherit" w:cs="Times New Roman"/>
                <w:color w:val="333333"/>
                <w:sz w:val="24"/>
                <w:szCs w:val="24"/>
              </w:rPr>
            </w:pPr>
            <w:r w:rsidRPr="00CF6F2A">
              <w:rPr>
                <w:rFonts w:ascii="inherit" w:eastAsia="Times New Roman" w:hAnsi="inherit" w:cs="Times New Roman"/>
                <w:color w:val="333333"/>
                <w:sz w:val="24"/>
                <w:szCs w:val="24"/>
              </w:rPr>
              <w:t>0.0813 N/m²</w:t>
            </w:r>
          </w:p>
        </w:tc>
      </w:tr>
      <w:tr w:rsidR="00CF6F2A" w:rsidRPr="00CF6F2A" w:rsidTr="00CF6F2A">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CF6F2A" w:rsidRPr="00CF6F2A" w:rsidRDefault="00CF6F2A" w:rsidP="00CF6F2A">
            <w:pPr>
              <w:spacing w:after="0" w:line="240" w:lineRule="auto"/>
              <w:jc w:val="center"/>
              <w:rPr>
                <w:rFonts w:ascii="inherit" w:eastAsia="Times New Roman" w:hAnsi="inherit" w:cs="Times New Roman"/>
                <w:color w:val="333333"/>
                <w:sz w:val="24"/>
                <w:szCs w:val="24"/>
              </w:rPr>
            </w:pPr>
            <w:r w:rsidRPr="00CF6F2A">
              <w:rPr>
                <w:rFonts w:ascii="inherit" w:eastAsia="Times New Roman" w:hAnsi="inherit" w:cs="Times New Roman"/>
                <w:color w:val="333333"/>
                <w:sz w:val="24"/>
                <w:szCs w:val="24"/>
              </w:rPr>
              <w:t>4/12/10</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CF6F2A" w:rsidRPr="00CF6F2A" w:rsidRDefault="00CF6F2A" w:rsidP="00CF6F2A">
            <w:pPr>
              <w:spacing w:after="0" w:line="240" w:lineRule="auto"/>
              <w:jc w:val="center"/>
              <w:rPr>
                <w:rFonts w:ascii="inherit" w:eastAsia="Times New Roman" w:hAnsi="inherit" w:cs="Times New Roman"/>
                <w:color w:val="333333"/>
                <w:sz w:val="24"/>
                <w:szCs w:val="24"/>
              </w:rPr>
            </w:pPr>
            <w:r w:rsidRPr="00CF6F2A">
              <w:rPr>
                <w:rFonts w:ascii="inherit" w:eastAsia="Times New Roman" w:hAnsi="inherit" w:cs="Times New Roman"/>
                <w:color w:val="333333"/>
                <w:sz w:val="24"/>
                <w:szCs w:val="24"/>
              </w:rPr>
              <w:t>North Wall</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CF6F2A" w:rsidRPr="00CF6F2A" w:rsidRDefault="00CF6F2A" w:rsidP="00CF6F2A">
            <w:pPr>
              <w:spacing w:after="0" w:line="240" w:lineRule="auto"/>
              <w:jc w:val="center"/>
              <w:rPr>
                <w:rFonts w:ascii="inherit" w:eastAsia="Times New Roman" w:hAnsi="inherit" w:cs="Times New Roman"/>
                <w:color w:val="333333"/>
                <w:sz w:val="24"/>
                <w:szCs w:val="24"/>
              </w:rPr>
            </w:pPr>
            <w:r w:rsidRPr="00CF6F2A">
              <w:rPr>
                <w:rFonts w:ascii="inherit" w:eastAsia="Times New Roman" w:hAnsi="inherit" w:cs="Times New Roman"/>
                <w:color w:val="333333"/>
                <w:sz w:val="24"/>
                <w:szCs w:val="24"/>
              </w:rPr>
              <w:t>0.0699 N/m²</w:t>
            </w:r>
          </w:p>
        </w:tc>
      </w:tr>
    </w:tbl>
    <w:p w:rsidR="00CF6F2A" w:rsidRPr="00CF6F2A" w:rsidRDefault="00CF6F2A" w:rsidP="00CF6F2A">
      <w:pPr>
        <w:spacing w:after="0" w:line="240" w:lineRule="auto"/>
        <w:rPr>
          <w:rFonts w:ascii="Times New Roman" w:eastAsia="Times New Roman" w:hAnsi="Times New Roman" w:cs="Times New Roman"/>
          <w:sz w:val="24"/>
          <w:szCs w:val="24"/>
        </w:rPr>
      </w:pPr>
      <w:r w:rsidRPr="00CF6F2A">
        <w:rPr>
          <w:rFonts w:ascii="Helvetica" w:eastAsia="Times New Roman" w:hAnsi="Helvetica" w:cs="Times New Roman"/>
          <w:color w:val="333333"/>
          <w:sz w:val="21"/>
          <w:szCs w:val="21"/>
        </w:rPr>
        <w:br/>
      </w:r>
      <w:r w:rsidRPr="00CF6F2A">
        <w:rPr>
          <w:rFonts w:ascii="Helvetica" w:eastAsia="Times New Roman" w:hAnsi="Helvetica" w:cs="Times New Roman"/>
          <w:color w:val="333333"/>
          <w:sz w:val="21"/>
          <w:szCs w:val="21"/>
        </w:rPr>
        <w:br/>
      </w:r>
      <w:r w:rsidRPr="00CF6F2A">
        <w:rPr>
          <w:rFonts w:ascii="Helvetica" w:eastAsia="Times New Roman" w:hAnsi="Helvetica" w:cs="Times New Roman"/>
          <w:color w:val="333333"/>
          <w:sz w:val="21"/>
          <w:szCs w:val="21"/>
          <w:shd w:val="clear" w:color="auto" w:fill="F4F4F4"/>
        </w:rPr>
        <w:t xml:space="preserve">Respond to the details in each </w:t>
      </w:r>
      <w:proofErr w:type="gramStart"/>
      <w:r w:rsidRPr="00CF6F2A">
        <w:rPr>
          <w:rFonts w:ascii="Helvetica" w:eastAsia="Times New Roman" w:hAnsi="Helvetica" w:cs="Times New Roman"/>
          <w:color w:val="333333"/>
          <w:sz w:val="21"/>
          <w:szCs w:val="21"/>
          <w:shd w:val="clear" w:color="auto" w:fill="F4F4F4"/>
        </w:rPr>
        <w:t>section, and</w:t>
      </w:r>
      <w:proofErr w:type="gramEnd"/>
      <w:r w:rsidRPr="00CF6F2A">
        <w:rPr>
          <w:rFonts w:ascii="Helvetica" w:eastAsia="Times New Roman" w:hAnsi="Helvetica" w:cs="Times New Roman"/>
          <w:color w:val="333333"/>
          <w:sz w:val="21"/>
          <w:szCs w:val="21"/>
          <w:shd w:val="clear" w:color="auto" w:fill="F4F4F4"/>
        </w:rPr>
        <w:t xml:space="preserve"> format your report in APA style. Include </w:t>
      </w:r>
      <w:r w:rsidRPr="00CF6F2A">
        <w:rPr>
          <w:rFonts w:ascii="inherit" w:eastAsia="Times New Roman" w:hAnsi="inherit" w:cs="Times New Roman"/>
          <w:i/>
          <w:iCs/>
          <w:color w:val="333333"/>
          <w:sz w:val="24"/>
          <w:szCs w:val="24"/>
          <w:bdr w:val="none" w:sz="0" w:space="0" w:color="auto" w:frame="1"/>
        </w:rPr>
        <w:t>at least</w:t>
      </w:r>
      <w:r w:rsidRPr="00CF6F2A">
        <w:rPr>
          <w:rFonts w:ascii="Helvetica" w:eastAsia="Times New Roman" w:hAnsi="Helvetica" w:cs="Times New Roman"/>
          <w:color w:val="333333"/>
          <w:sz w:val="21"/>
          <w:szCs w:val="21"/>
          <w:shd w:val="clear" w:color="auto" w:fill="F4F4F4"/>
        </w:rPr>
        <w:t xml:space="preserve"> each of the following in your report for this unit: </w:t>
      </w:r>
    </w:p>
    <w:p w:rsidR="00CF6F2A" w:rsidRPr="00CF6F2A" w:rsidRDefault="00CF6F2A" w:rsidP="00CF6F2A">
      <w:pPr>
        <w:numPr>
          <w:ilvl w:val="0"/>
          <w:numId w:val="1"/>
        </w:numPr>
        <w:spacing w:after="0" w:line="240" w:lineRule="auto"/>
        <w:ind w:left="0"/>
        <w:rPr>
          <w:rFonts w:ascii="inherit" w:eastAsia="Times New Roman" w:hAnsi="inherit" w:cs="Times New Roman"/>
          <w:color w:val="333333"/>
          <w:sz w:val="24"/>
          <w:szCs w:val="24"/>
        </w:rPr>
      </w:pPr>
      <w:r w:rsidRPr="00CF6F2A">
        <w:rPr>
          <w:rFonts w:ascii="inherit" w:eastAsia="Times New Roman" w:hAnsi="inherit" w:cs="Times New Roman"/>
          <w:color w:val="333333"/>
          <w:sz w:val="24"/>
          <w:szCs w:val="24"/>
        </w:rPr>
        <w:t xml:space="preserve">Introduction-briefly describe why the studies were performed </w:t>
      </w:r>
      <w:r w:rsidRPr="00CF6F2A">
        <w:rPr>
          <w:rFonts w:ascii="Helvetica" w:eastAsia="Times New Roman" w:hAnsi="Helvetica" w:cs="Times New Roman"/>
          <w:i/>
          <w:iCs/>
          <w:color w:val="333333"/>
          <w:sz w:val="24"/>
          <w:szCs w:val="24"/>
        </w:rPr>
        <w:t>(why you started the study)</w:t>
      </w:r>
      <w:r w:rsidRPr="00CF6F2A">
        <w:rPr>
          <w:rFonts w:ascii="inherit" w:eastAsia="Times New Roman" w:hAnsi="inherit" w:cs="Times New Roman"/>
          <w:color w:val="333333"/>
          <w:sz w:val="24"/>
          <w:szCs w:val="24"/>
        </w:rPr>
        <w:t>.</w:t>
      </w:r>
    </w:p>
    <w:p w:rsidR="00CF6F2A" w:rsidRPr="00CF6F2A" w:rsidRDefault="00CF6F2A" w:rsidP="00CF6F2A">
      <w:pPr>
        <w:numPr>
          <w:ilvl w:val="0"/>
          <w:numId w:val="1"/>
        </w:numPr>
        <w:spacing w:after="0" w:line="240" w:lineRule="auto"/>
        <w:ind w:left="0"/>
        <w:rPr>
          <w:rFonts w:ascii="inherit" w:eastAsia="Times New Roman" w:hAnsi="inherit" w:cs="Times New Roman"/>
          <w:color w:val="333333"/>
          <w:sz w:val="24"/>
          <w:szCs w:val="24"/>
        </w:rPr>
      </w:pPr>
      <w:r w:rsidRPr="00CF6F2A">
        <w:rPr>
          <w:rFonts w:ascii="inherit" w:eastAsia="Times New Roman" w:hAnsi="inherit" w:cs="Times New Roman"/>
          <w:color w:val="333333"/>
          <w:sz w:val="24"/>
          <w:szCs w:val="24"/>
        </w:rPr>
        <w:t xml:space="preserve">Report details-briefly discuss the details of the scenario </w:t>
      </w:r>
      <w:r w:rsidRPr="00CF6F2A">
        <w:rPr>
          <w:rFonts w:ascii="Helvetica" w:eastAsia="Times New Roman" w:hAnsi="Helvetica" w:cs="Times New Roman"/>
          <w:i/>
          <w:iCs/>
          <w:color w:val="333333"/>
          <w:sz w:val="24"/>
          <w:szCs w:val="24"/>
        </w:rPr>
        <w:t>(what you found from the study)</w:t>
      </w:r>
      <w:r w:rsidRPr="00CF6F2A">
        <w:rPr>
          <w:rFonts w:ascii="inherit" w:eastAsia="Times New Roman" w:hAnsi="inherit" w:cs="Times New Roman"/>
          <w:color w:val="333333"/>
          <w:sz w:val="24"/>
          <w:szCs w:val="24"/>
        </w:rPr>
        <w:t xml:space="preserve">. </w:t>
      </w:r>
    </w:p>
    <w:p w:rsidR="00CF6F2A" w:rsidRPr="00CF6F2A" w:rsidRDefault="00CF6F2A" w:rsidP="00CF6F2A">
      <w:pPr>
        <w:numPr>
          <w:ilvl w:val="0"/>
          <w:numId w:val="1"/>
        </w:numPr>
        <w:spacing w:after="0" w:line="240" w:lineRule="auto"/>
        <w:ind w:left="0"/>
        <w:rPr>
          <w:rFonts w:ascii="inherit" w:eastAsia="Times New Roman" w:hAnsi="inherit" w:cs="Times New Roman"/>
          <w:color w:val="333333"/>
          <w:sz w:val="24"/>
          <w:szCs w:val="24"/>
        </w:rPr>
      </w:pPr>
      <w:r w:rsidRPr="00CF6F2A">
        <w:rPr>
          <w:rFonts w:ascii="inherit" w:eastAsia="Times New Roman" w:hAnsi="inherit" w:cs="Times New Roman"/>
          <w:color w:val="333333"/>
          <w:sz w:val="24"/>
          <w:szCs w:val="24"/>
        </w:rPr>
        <w:t xml:space="preserve">Conclusions and recommendations-briefly describe your recommendations based on your findings </w:t>
      </w:r>
      <w:r w:rsidRPr="00CF6F2A">
        <w:rPr>
          <w:rFonts w:ascii="Helvetica" w:eastAsia="Times New Roman" w:hAnsi="Helvetica" w:cs="Times New Roman"/>
          <w:i/>
          <w:iCs/>
          <w:color w:val="333333"/>
          <w:sz w:val="24"/>
          <w:szCs w:val="24"/>
        </w:rPr>
        <w:t xml:space="preserve">(what you recommend </w:t>
      </w:r>
      <w:proofErr w:type="gramStart"/>
      <w:r w:rsidRPr="00CF6F2A">
        <w:rPr>
          <w:rFonts w:ascii="Helvetica" w:eastAsia="Times New Roman" w:hAnsi="Helvetica" w:cs="Times New Roman"/>
          <w:i/>
          <w:iCs/>
          <w:color w:val="333333"/>
          <w:sz w:val="24"/>
          <w:szCs w:val="24"/>
        </w:rPr>
        <w:t>to resolve</w:t>
      </w:r>
      <w:proofErr w:type="gramEnd"/>
      <w:r w:rsidRPr="00CF6F2A">
        <w:rPr>
          <w:rFonts w:ascii="Helvetica" w:eastAsia="Times New Roman" w:hAnsi="Helvetica" w:cs="Times New Roman"/>
          <w:i/>
          <w:iCs/>
          <w:color w:val="333333"/>
          <w:sz w:val="24"/>
          <w:szCs w:val="24"/>
        </w:rPr>
        <w:t xml:space="preserve"> any deficiencies)</w:t>
      </w:r>
      <w:r w:rsidRPr="00CF6F2A">
        <w:rPr>
          <w:rFonts w:ascii="inherit" w:eastAsia="Times New Roman" w:hAnsi="inherit" w:cs="Times New Roman"/>
          <w:color w:val="333333"/>
          <w:sz w:val="24"/>
          <w:szCs w:val="24"/>
        </w:rPr>
        <w:t>.</w:t>
      </w:r>
    </w:p>
    <w:p w:rsidR="00CF6F2A" w:rsidRPr="00CF6F2A" w:rsidRDefault="00CF6F2A" w:rsidP="00CF6F2A">
      <w:pPr>
        <w:numPr>
          <w:ilvl w:val="0"/>
          <w:numId w:val="1"/>
        </w:numPr>
        <w:spacing w:after="0" w:line="240" w:lineRule="auto"/>
        <w:ind w:left="0"/>
        <w:rPr>
          <w:rFonts w:ascii="inherit" w:eastAsia="Times New Roman" w:hAnsi="inherit" w:cs="Times New Roman"/>
          <w:color w:val="333333"/>
          <w:sz w:val="24"/>
          <w:szCs w:val="24"/>
        </w:rPr>
      </w:pPr>
      <w:r w:rsidRPr="00CF6F2A">
        <w:rPr>
          <w:rFonts w:ascii="inherit" w:eastAsia="Times New Roman" w:hAnsi="inherit" w:cs="Times New Roman"/>
          <w:color w:val="333333"/>
          <w:sz w:val="24"/>
          <w:szCs w:val="24"/>
        </w:rPr>
        <w:t>Appendix-Measurements and calculations (show your work).</w:t>
      </w:r>
    </w:p>
    <w:p w:rsidR="00CF6F2A" w:rsidRPr="00CF6F2A" w:rsidRDefault="00CF6F2A" w:rsidP="00CF6F2A">
      <w:pPr>
        <w:numPr>
          <w:ilvl w:val="0"/>
          <w:numId w:val="1"/>
        </w:numPr>
        <w:spacing w:after="0" w:line="240" w:lineRule="auto"/>
        <w:ind w:left="0"/>
        <w:rPr>
          <w:rFonts w:ascii="inherit" w:eastAsia="Times New Roman" w:hAnsi="inherit" w:cs="Times New Roman"/>
          <w:color w:val="333333"/>
          <w:sz w:val="24"/>
          <w:szCs w:val="24"/>
        </w:rPr>
      </w:pPr>
      <w:r w:rsidRPr="00CF6F2A">
        <w:rPr>
          <w:rFonts w:ascii="inherit" w:eastAsia="Times New Roman" w:hAnsi="inherit" w:cs="Times New Roman"/>
          <w:color w:val="333333"/>
          <w:sz w:val="24"/>
          <w:szCs w:val="24"/>
        </w:rPr>
        <w:t xml:space="preserve">At least one page (double-spaced) in length </w:t>
      </w:r>
      <w:r w:rsidRPr="00CF6F2A">
        <w:rPr>
          <w:rFonts w:ascii="Helvetica" w:eastAsia="Times New Roman" w:hAnsi="Helvetica" w:cs="Times New Roman"/>
          <w:i/>
          <w:iCs/>
          <w:color w:val="333333"/>
          <w:sz w:val="24"/>
          <w:szCs w:val="24"/>
        </w:rPr>
        <w:t>(not including the reference page and appendices)</w:t>
      </w:r>
      <w:r w:rsidRPr="00CF6F2A">
        <w:rPr>
          <w:rFonts w:ascii="inherit" w:eastAsia="Times New Roman" w:hAnsi="inherit" w:cs="Times New Roman"/>
          <w:color w:val="333333"/>
          <w:sz w:val="24"/>
          <w:szCs w:val="24"/>
        </w:rPr>
        <w:t>.</w:t>
      </w:r>
    </w:p>
    <w:p w:rsidR="00CF6F2A" w:rsidRDefault="00CF6F2A" w:rsidP="00CF6F2A">
      <w:r w:rsidRPr="00CF6F2A">
        <w:rPr>
          <w:rFonts w:ascii="Helvetica" w:eastAsia="Times New Roman" w:hAnsi="Helvetica" w:cs="Times New Roman"/>
          <w:color w:val="333333"/>
          <w:sz w:val="21"/>
          <w:szCs w:val="21"/>
          <w:shd w:val="clear" w:color="auto" w:fill="F4F4F4"/>
        </w:rPr>
        <w:t>Prepare your report in a word-processing application (i.e., Word) using APA formatting for all references and in-text citations.</w:t>
      </w:r>
      <w:bookmarkStart w:id="0" w:name="_GoBack"/>
      <w:bookmarkEnd w:id="0"/>
    </w:p>
    <w:sectPr w:rsidR="00CF6F2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Helvetica">
    <w:panose1 w:val="020B0604020202020204"/>
    <w:charset w:val="00"/>
    <w:family w:val="swiss"/>
    <w:pitch w:val="variable"/>
    <w:sig w:usb0="00000003" w:usb1="00000000" w:usb2="00000000" w:usb3="00000000" w:csb0="00000001" w:csb1="00000000"/>
  </w:font>
  <w:font w:name="inherit">
    <w:altName w:val="Times New Roman"/>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ED63E1B"/>
    <w:multiLevelType w:val="multilevel"/>
    <w:tmpl w:val="87E26B0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6F2A"/>
    <w:rsid w:val="00CF6F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704DCB5-9822-44F0-938B-A240127A11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280163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578</Words>
  <Characters>3300</Characters>
  <Application>Microsoft Office Word</Application>
  <DocSecurity>0</DocSecurity>
  <Lines>27</Lines>
  <Paragraphs>7</Paragraphs>
  <ScaleCrop>false</ScaleCrop>
  <Company/>
  <LinksUpToDate>false</LinksUpToDate>
  <CharactersWithSpaces>3871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jacqueline dunson</dc:creator>
  <cp:keywords/>
  <dc:description/>
  <cp:lastModifiedBy>jacqueline dunson</cp:lastModifiedBy>
  <cp:revision>1</cp:revision>
  <dcterms:created xsi:type="dcterms:W3CDTF">2019-11-26T01:51:00Z</dcterms:created>
  <dcterms:modified xsi:type="dcterms:W3CDTF">2019-11-26T01:53:00Z</dcterms:modified>
</cp:coreProperties>
</file>